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02875" w14:textId="77777777" w:rsidR="003915DF" w:rsidRPr="003915DF" w:rsidRDefault="001929FE" w:rsidP="003915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15DF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ЛИТЕРАТУРНОМУ ЧТЕНИЮ</w:t>
      </w:r>
    </w:p>
    <w:p w14:paraId="0C79D2F6" w14:textId="77777777" w:rsidR="003915DF" w:rsidRDefault="001929FE" w:rsidP="003915DF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«Литературное чтение» составлена на основе требований к результатам освоения ООП НОО, программы формирования универсальных учебных действий. </w:t>
      </w:r>
    </w:p>
    <w:p w14:paraId="4201D959" w14:textId="77777777" w:rsidR="003915DF" w:rsidRDefault="001929FE" w:rsidP="003915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 xml:space="preserve">Изучение предмета «Литературное чтение» начального общего образования базового уровня направлено на достижение следующих </w:t>
      </w:r>
      <w:r w:rsidRPr="003915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целей:</w:t>
      </w:r>
      <w:r w:rsidRPr="003915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8D8F9B" w14:textId="77777777" w:rsid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>-развитие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</w:t>
      </w:r>
      <w:r w:rsidRPr="003915DF">
        <w:rPr>
          <w:rFonts w:ascii="Times New Roman" w:hAnsi="Times New Roman" w:cs="Times New Roman"/>
          <w:sz w:val="28"/>
          <w:szCs w:val="28"/>
        </w:rPr>
        <w:t xml:space="preserve"> </w:t>
      </w:r>
      <w:r w:rsidRPr="003915DF">
        <w:rPr>
          <w:rFonts w:ascii="Times New Roman" w:hAnsi="Times New Roman" w:cs="Times New Roman"/>
          <w:sz w:val="28"/>
          <w:szCs w:val="28"/>
        </w:rPr>
        <w:t xml:space="preserve">разными видами информации; </w:t>
      </w:r>
    </w:p>
    <w:p w14:paraId="431CF4B0" w14:textId="77777777" w:rsid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>-приобщение младших школьников к чтению художественной литературы и восприятию её как искусства слова; развитие эмоциональной отзывчивости на слушание</w:t>
      </w:r>
      <w:r w:rsidRPr="003915DF">
        <w:rPr>
          <w:rFonts w:ascii="Times New Roman" w:hAnsi="Times New Roman" w:cs="Times New Roman"/>
          <w:sz w:val="28"/>
          <w:szCs w:val="28"/>
        </w:rPr>
        <w:t xml:space="preserve"> </w:t>
      </w:r>
      <w:r w:rsidRPr="003915DF">
        <w:rPr>
          <w:rFonts w:ascii="Times New Roman" w:hAnsi="Times New Roman" w:cs="Times New Roman"/>
          <w:sz w:val="28"/>
          <w:szCs w:val="28"/>
        </w:rPr>
        <w:t xml:space="preserve">и чтение произведений; </w:t>
      </w:r>
    </w:p>
    <w:p w14:paraId="66F121C9" w14:textId="77777777" w:rsid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 xml:space="preserve">-обогащение личного опыта учащихся духовными ценностями, которые определяют нравственно-эстетическое отношение человека к людям и окружающему миру; </w:t>
      </w:r>
    </w:p>
    <w:p w14:paraId="53EA97D7" w14:textId="77777777" w:rsid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 xml:space="preserve">-введение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 </w:t>
      </w:r>
    </w:p>
    <w:p w14:paraId="6B20564C" w14:textId="77777777" w:rsidR="003915DF" w:rsidRDefault="001929FE" w:rsidP="003915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изучения литературного чтения в начальной школе необходимо решение следующих практических </w:t>
      </w:r>
      <w:r w:rsidRPr="003915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</w:t>
      </w:r>
      <w:r w:rsidRPr="003915DF">
        <w:rPr>
          <w:rFonts w:ascii="Times New Roman" w:hAnsi="Times New Roman" w:cs="Times New Roman"/>
          <w:sz w:val="28"/>
          <w:szCs w:val="28"/>
        </w:rPr>
        <w:t>:</w:t>
      </w:r>
    </w:p>
    <w:p w14:paraId="33B6071D" w14:textId="1DD78C65" w:rsid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>-освоение обще</w:t>
      </w:r>
      <w:r w:rsidRPr="003915DF">
        <w:rPr>
          <w:rFonts w:ascii="Times New Roman" w:hAnsi="Times New Roman" w:cs="Times New Roman"/>
          <w:sz w:val="28"/>
          <w:szCs w:val="28"/>
        </w:rPr>
        <w:t>-</w:t>
      </w:r>
      <w:r w:rsidRPr="003915DF">
        <w:rPr>
          <w:rFonts w:ascii="Times New Roman" w:hAnsi="Times New Roman" w:cs="Times New Roman"/>
          <w:sz w:val="28"/>
          <w:szCs w:val="28"/>
        </w:rPr>
        <w:t>учебных навыков чтения и понимания текста; воспитание интереса к чтению и книге;</w:t>
      </w:r>
    </w:p>
    <w:p w14:paraId="2FA12E4E" w14:textId="21643F27" w:rsid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>-помощь в овладении речевой, письменной и коммуникативной культурой;</w:t>
      </w:r>
    </w:p>
    <w:p w14:paraId="4B08D208" w14:textId="2C6E5FF7" w:rsid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>-воспитание эстетического отношения к действительности, отраженной в</w:t>
      </w:r>
      <w:r w:rsidRPr="003915DF">
        <w:rPr>
          <w:rFonts w:ascii="Times New Roman" w:hAnsi="Times New Roman" w:cs="Times New Roman"/>
          <w:sz w:val="28"/>
          <w:szCs w:val="28"/>
        </w:rPr>
        <w:t xml:space="preserve"> </w:t>
      </w:r>
      <w:r w:rsidRPr="003915DF">
        <w:rPr>
          <w:rFonts w:ascii="Times New Roman" w:hAnsi="Times New Roman" w:cs="Times New Roman"/>
          <w:sz w:val="28"/>
          <w:szCs w:val="28"/>
        </w:rPr>
        <w:t xml:space="preserve">художественной литературе; </w:t>
      </w:r>
    </w:p>
    <w:p w14:paraId="77B98205" w14:textId="7131AE45" w:rsidR="00CD7163" w:rsidRPr="003915DF" w:rsidRDefault="001929FE">
      <w:pPr>
        <w:rPr>
          <w:rFonts w:ascii="Times New Roman" w:hAnsi="Times New Roman" w:cs="Times New Roman"/>
          <w:sz w:val="28"/>
          <w:szCs w:val="28"/>
        </w:rPr>
      </w:pPr>
      <w:r w:rsidRPr="003915DF">
        <w:rPr>
          <w:rFonts w:ascii="Times New Roman" w:hAnsi="Times New Roman" w:cs="Times New Roman"/>
          <w:sz w:val="28"/>
          <w:szCs w:val="28"/>
        </w:rPr>
        <w:t>-воспитание нравственных ценностей и эстетического вкуса младшего школьника,</w:t>
      </w:r>
      <w:r w:rsidRPr="003915DF">
        <w:rPr>
          <w:rFonts w:ascii="Times New Roman" w:hAnsi="Times New Roman" w:cs="Times New Roman"/>
          <w:sz w:val="28"/>
          <w:szCs w:val="28"/>
        </w:rPr>
        <w:t xml:space="preserve"> </w:t>
      </w:r>
      <w:r w:rsidRPr="003915DF">
        <w:rPr>
          <w:rFonts w:ascii="Times New Roman" w:hAnsi="Times New Roman" w:cs="Times New Roman"/>
          <w:sz w:val="28"/>
          <w:szCs w:val="28"/>
        </w:rPr>
        <w:t>понимания им духовной сущности произведений</w:t>
      </w:r>
      <w:r w:rsidR="003915DF">
        <w:rPr>
          <w:rFonts w:ascii="Times New Roman" w:hAnsi="Times New Roman" w:cs="Times New Roman"/>
          <w:sz w:val="28"/>
          <w:szCs w:val="28"/>
        </w:rPr>
        <w:t>.</w:t>
      </w:r>
    </w:p>
    <w:sectPr w:rsidR="00CD7163" w:rsidRPr="00391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FE"/>
    <w:rsid w:val="001929FE"/>
    <w:rsid w:val="003915DF"/>
    <w:rsid w:val="00C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E0D8"/>
  <w15:chartTrackingRefBased/>
  <w15:docId w15:val="{3D987CFB-4F8E-43A4-950B-8B5B9E70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Рашидова</dc:creator>
  <cp:keywords/>
  <dc:description/>
  <cp:lastModifiedBy>Айна Рашидова</cp:lastModifiedBy>
  <cp:revision>1</cp:revision>
  <dcterms:created xsi:type="dcterms:W3CDTF">2023-11-04T06:00:00Z</dcterms:created>
  <dcterms:modified xsi:type="dcterms:W3CDTF">2023-11-04T06:19:00Z</dcterms:modified>
</cp:coreProperties>
</file>