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37F" w:rsidRPr="00CA7A12" w:rsidRDefault="00CA7A12">
      <w:pPr>
        <w:spacing w:after="0" w:line="408" w:lineRule="auto"/>
        <w:ind w:left="120"/>
        <w:jc w:val="center"/>
        <w:rPr>
          <w:lang w:val="ru-RU"/>
        </w:rPr>
      </w:pPr>
      <w:bookmarkStart w:id="0" w:name="block-27185171"/>
      <w:r w:rsidRPr="00CA7A12">
        <w:rPr>
          <w:rFonts w:ascii="Times New Roman" w:hAnsi="Times New Roman"/>
          <w:b/>
          <w:color w:val="000000"/>
          <w:sz w:val="28"/>
          <w:lang w:val="ru-RU"/>
        </w:rPr>
        <w:t>МИНИСТЕРСТВО ПРОСВЕЩЕНИЯ РОССИЙСКОЙ ФЕДЕРАЦИИ</w:t>
      </w:r>
    </w:p>
    <w:p w:rsidR="0070637F" w:rsidRPr="00CA7A12" w:rsidRDefault="00CA7A12">
      <w:pPr>
        <w:spacing w:after="0" w:line="408" w:lineRule="auto"/>
        <w:ind w:left="120"/>
        <w:jc w:val="center"/>
        <w:rPr>
          <w:lang w:val="ru-RU"/>
        </w:rPr>
      </w:pPr>
      <w:r w:rsidRPr="00CA7A12">
        <w:rPr>
          <w:rFonts w:ascii="Times New Roman" w:hAnsi="Times New Roman"/>
          <w:b/>
          <w:color w:val="000000"/>
          <w:sz w:val="28"/>
          <w:lang w:val="ru-RU"/>
        </w:rPr>
        <w:t>‌</w:t>
      </w:r>
      <w:bookmarkStart w:id="1" w:name="aedd4985-c29e-494d-8ad1-4bd90a83a26c"/>
      <w:r w:rsidRPr="00CA7A12">
        <w:rPr>
          <w:rFonts w:ascii="Times New Roman" w:hAnsi="Times New Roman"/>
          <w:b/>
          <w:color w:val="000000"/>
          <w:sz w:val="28"/>
          <w:lang w:val="ru-RU"/>
        </w:rPr>
        <w:t>Министерство образования и науки Республики Дагестан</w:t>
      </w:r>
      <w:bookmarkEnd w:id="1"/>
      <w:r w:rsidRPr="00CA7A12">
        <w:rPr>
          <w:rFonts w:ascii="Times New Roman" w:hAnsi="Times New Roman"/>
          <w:b/>
          <w:color w:val="000000"/>
          <w:sz w:val="28"/>
          <w:lang w:val="ru-RU"/>
        </w:rPr>
        <w:t xml:space="preserve">‌‌ </w:t>
      </w:r>
    </w:p>
    <w:p w:rsidR="0070637F" w:rsidRPr="00CA7A12" w:rsidRDefault="00CA7A12">
      <w:pPr>
        <w:spacing w:after="0" w:line="408" w:lineRule="auto"/>
        <w:ind w:left="120"/>
        <w:jc w:val="center"/>
        <w:rPr>
          <w:lang w:val="ru-RU"/>
        </w:rPr>
      </w:pPr>
      <w:r w:rsidRPr="00CA7A12">
        <w:rPr>
          <w:rFonts w:ascii="Times New Roman" w:hAnsi="Times New Roman"/>
          <w:b/>
          <w:color w:val="000000"/>
          <w:sz w:val="28"/>
          <w:lang w:val="ru-RU"/>
        </w:rPr>
        <w:t>‌</w:t>
      </w:r>
      <w:bookmarkStart w:id="2" w:name="5bdd78a7-6eff-44c5-be48-12eb425418d7"/>
      <w:r w:rsidRPr="00CA7A12">
        <w:rPr>
          <w:rFonts w:ascii="Times New Roman" w:hAnsi="Times New Roman"/>
          <w:b/>
          <w:color w:val="000000"/>
          <w:sz w:val="28"/>
          <w:lang w:val="ru-RU"/>
        </w:rPr>
        <w:t>ОО МР "Курахский район"</w:t>
      </w:r>
      <w:bookmarkEnd w:id="2"/>
      <w:r w:rsidRPr="00CA7A12">
        <w:rPr>
          <w:rFonts w:ascii="Times New Roman" w:hAnsi="Times New Roman"/>
          <w:b/>
          <w:color w:val="000000"/>
          <w:sz w:val="28"/>
          <w:lang w:val="ru-RU"/>
        </w:rPr>
        <w:t>‌</w:t>
      </w:r>
      <w:r w:rsidRPr="00CA7A12">
        <w:rPr>
          <w:rFonts w:ascii="Times New Roman" w:hAnsi="Times New Roman"/>
          <w:color w:val="000000"/>
          <w:sz w:val="28"/>
          <w:lang w:val="ru-RU"/>
        </w:rPr>
        <w:t>​</w:t>
      </w:r>
    </w:p>
    <w:p w:rsidR="0070637F" w:rsidRDefault="00CA7A12">
      <w:pPr>
        <w:spacing w:after="0" w:line="408" w:lineRule="auto"/>
        <w:ind w:left="120"/>
        <w:jc w:val="center"/>
      </w:pPr>
      <w:r>
        <w:rPr>
          <w:rFonts w:ascii="Times New Roman" w:hAnsi="Times New Roman"/>
          <w:b/>
          <w:color w:val="000000"/>
          <w:sz w:val="28"/>
        </w:rPr>
        <w:t>МКОУ</w:t>
      </w:r>
      <w:r>
        <w:rPr>
          <w:rFonts w:ascii="Times New Roman" w:hAnsi="Times New Roman"/>
          <w:b/>
          <w:color w:val="000000"/>
          <w:sz w:val="28"/>
          <w:lang w:val="ru-RU"/>
        </w:rPr>
        <w:t xml:space="preserve"> </w:t>
      </w:r>
      <w:r>
        <w:rPr>
          <w:rFonts w:ascii="Times New Roman" w:hAnsi="Times New Roman"/>
          <w:b/>
          <w:color w:val="000000"/>
          <w:sz w:val="28"/>
        </w:rPr>
        <w:t>"Икринская СОШ"</w:t>
      </w:r>
    </w:p>
    <w:p w:rsidR="0070637F" w:rsidRDefault="0070637F">
      <w:pPr>
        <w:spacing w:after="0"/>
        <w:ind w:left="120"/>
      </w:pPr>
    </w:p>
    <w:p w:rsidR="0070637F" w:rsidRDefault="0070637F">
      <w:pPr>
        <w:spacing w:after="0"/>
        <w:ind w:left="120"/>
      </w:pPr>
    </w:p>
    <w:p w:rsidR="0070637F" w:rsidRDefault="0070637F">
      <w:pPr>
        <w:spacing w:after="0"/>
        <w:ind w:left="120"/>
      </w:pPr>
    </w:p>
    <w:p w:rsidR="0070637F" w:rsidRDefault="0070637F">
      <w:pPr>
        <w:spacing w:after="0"/>
        <w:ind w:left="120"/>
      </w:pPr>
    </w:p>
    <w:tbl>
      <w:tblPr>
        <w:tblW w:w="0" w:type="auto"/>
        <w:tblLook w:val="04A0"/>
      </w:tblPr>
      <w:tblGrid>
        <w:gridCol w:w="3114"/>
        <w:gridCol w:w="3115"/>
        <w:gridCol w:w="3115"/>
      </w:tblGrid>
      <w:tr w:rsidR="00CA7A12" w:rsidRPr="00CA7A12" w:rsidTr="00CA7A12">
        <w:tc>
          <w:tcPr>
            <w:tcW w:w="3114" w:type="dxa"/>
          </w:tcPr>
          <w:p w:rsidR="00CA7A12" w:rsidRPr="0040209D" w:rsidRDefault="00CA7A12" w:rsidP="00CA7A1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A7A12" w:rsidRPr="008944ED" w:rsidRDefault="00CA7A12" w:rsidP="00CA7A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русского языка и литературы</w:t>
            </w:r>
          </w:p>
          <w:p w:rsidR="00CA7A12" w:rsidRDefault="00CA7A12" w:rsidP="00CA7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7A12" w:rsidRPr="008944ED" w:rsidRDefault="00CA7A12" w:rsidP="00CA7A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Алиметова Т.Л.</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августа</w:t>
            </w:r>
            <w:r w:rsidRPr="00AA6A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7A12" w:rsidRPr="0040209D" w:rsidRDefault="00CA7A12" w:rsidP="00CA7A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7A12" w:rsidRPr="0040209D" w:rsidRDefault="00CA7A12" w:rsidP="00CA7A1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A7A12" w:rsidRPr="008944ED" w:rsidRDefault="00CA7A12" w:rsidP="00CA7A1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A7A12" w:rsidRDefault="00CA7A12" w:rsidP="00CA7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7A12" w:rsidRPr="008944ED" w:rsidRDefault="00CA7A12" w:rsidP="00CA7A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№189-А</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7A12" w:rsidRPr="0040209D" w:rsidRDefault="00CA7A12" w:rsidP="00CA7A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7A12" w:rsidRDefault="00CA7A12" w:rsidP="00CA7A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CA7A12" w:rsidRPr="008944ED" w:rsidRDefault="00CA7A12" w:rsidP="00CA7A1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w:t>
            </w:r>
          </w:p>
          <w:p w:rsidR="00CA7A12" w:rsidRDefault="00CA7A12" w:rsidP="00CA7A1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7A12" w:rsidRPr="008944ED" w:rsidRDefault="00CA7A12" w:rsidP="00CA7A1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№189-А</w:t>
            </w:r>
          </w:p>
          <w:p w:rsidR="00CA7A12" w:rsidRDefault="00CA7A12" w:rsidP="00CA7A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4E6975">
              <w:rPr>
                <w:rFonts w:ascii="Times New Roman" w:eastAsia="Times New Roman" w:hAnsi="Times New Roman"/>
                <w:color w:val="000000"/>
                <w:sz w:val="24"/>
                <w:szCs w:val="24"/>
                <w:lang w:val="ru-RU"/>
              </w:rPr>
              <w:t xml:space="preserve"> 2023</w:t>
            </w:r>
            <w:r>
              <w:rPr>
                <w:rFonts w:ascii="Times New Roman" w:eastAsia="Times New Roman" w:hAnsi="Times New Roman"/>
                <w:color w:val="000000"/>
                <w:sz w:val="24"/>
                <w:szCs w:val="24"/>
                <w:lang w:val="ru-RU"/>
              </w:rPr>
              <w:t xml:space="preserve"> г.</w:t>
            </w:r>
          </w:p>
          <w:p w:rsidR="00CA7A12" w:rsidRPr="0040209D" w:rsidRDefault="00CA7A12" w:rsidP="00CA7A12">
            <w:pPr>
              <w:autoSpaceDE w:val="0"/>
              <w:autoSpaceDN w:val="0"/>
              <w:spacing w:after="120" w:line="240" w:lineRule="auto"/>
              <w:jc w:val="both"/>
              <w:rPr>
                <w:rFonts w:ascii="Times New Roman" w:eastAsia="Times New Roman" w:hAnsi="Times New Roman"/>
                <w:color w:val="000000"/>
                <w:sz w:val="24"/>
                <w:szCs w:val="24"/>
                <w:lang w:val="ru-RU"/>
              </w:rPr>
            </w:pPr>
          </w:p>
        </w:tc>
      </w:tr>
    </w:tbl>
    <w:p w:rsidR="0070637F" w:rsidRPr="00CA7A12" w:rsidRDefault="0070637F">
      <w:pPr>
        <w:spacing w:after="0"/>
        <w:ind w:left="120"/>
        <w:rPr>
          <w:lang w:val="ru-RU"/>
        </w:rPr>
      </w:pPr>
    </w:p>
    <w:p w:rsidR="0070637F" w:rsidRPr="00CA7A12" w:rsidRDefault="00CA7A12" w:rsidP="00CA7A12">
      <w:pPr>
        <w:spacing w:after="0"/>
        <w:ind w:left="120"/>
        <w:rPr>
          <w:lang w:val="ru-RU"/>
        </w:rPr>
      </w:pPr>
      <w:r w:rsidRPr="00CA7A12">
        <w:rPr>
          <w:rFonts w:ascii="Times New Roman" w:hAnsi="Times New Roman"/>
          <w:color w:val="000000"/>
          <w:sz w:val="28"/>
          <w:lang w:val="ru-RU"/>
        </w:rPr>
        <w:t>‌</w:t>
      </w:r>
    </w:p>
    <w:p w:rsidR="0070637F" w:rsidRPr="00CA7A12" w:rsidRDefault="0070637F">
      <w:pPr>
        <w:spacing w:after="0"/>
        <w:ind w:left="120"/>
        <w:rPr>
          <w:lang w:val="ru-RU"/>
        </w:rPr>
      </w:pPr>
    </w:p>
    <w:p w:rsidR="0070637F" w:rsidRPr="00CA7A12" w:rsidRDefault="00CA7A12">
      <w:pPr>
        <w:spacing w:after="0" w:line="408" w:lineRule="auto"/>
        <w:ind w:left="120"/>
        <w:jc w:val="center"/>
        <w:rPr>
          <w:lang w:val="ru-RU"/>
        </w:rPr>
      </w:pPr>
      <w:r w:rsidRPr="00CA7A12">
        <w:rPr>
          <w:rFonts w:ascii="Times New Roman" w:hAnsi="Times New Roman"/>
          <w:b/>
          <w:color w:val="000000"/>
          <w:sz w:val="28"/>
          <w:lang w:val="ru-RU"/>
        </w:rPr>
        <w:t>РАБОЧАЯ ПРОГРАММА</w:t>
      </w:r>
    </w:p>
    <w:p w:rsidR="0070637F" w:rsidRPr="00CA7A12" w:rsidRDefault="00CA7A12">
      <w:pPr>
        <w:spacing w:after="0" w:line="408" w:lineRule="auto"/>
        <w:ind w:left="120"/>
        <w:jc w:val="center"/>
        <w:rPr>
          <w:lang w:val="ru-RU"/>
        </w:rPr>
      </w:pPr>
      <w:r w:rsidRPr="00CA7A12">
        <w:rPr>
          <w:rFonts w:ascii="Times New Roman" w:hAnsi="Times New Roman"/>
          <w:color w:val="000000"/>
          <w:sz w:val="28"/>
          <w:lang w:val="ru-RU"/>
        </w:rPr>
        <w:t>(</w:t>
      </w:r>
      <w:r>
        <w:rPr>
          <w:rFonts w:ascii="Times New Roman" w:hAnsi="Times New Roman"/>
          <w:color w:val="000000"/>
          <w:sz w:val="28"/>
        </w:rPr>
        <w:t>ID</w:t>
      </w:r>
      <w:r w:rsidRPr="00CA7A12">
        <w:rPr>
          <w:rFonts w:ascii="Times New Roman" w:hAnsi="Times New Roman"/>
          <w:color w:val="000000"/>
          <w:sz w:val="28"/>
          <w:lang w:val="ru-RU"/>
        </w:rPr>
        <w:t xml:space="preserve"> 3598132)</w:t>
      </w:r>
    </w:p>
    <w:p w:rsidR="0070637F" w:rsidRPr="00CA7A12" w:rsidRDefault="0070637F">
      <w:pPr>
        <w:spacing w:after="0"/>
        <w:ind w:left="120"/>
        <w:jc w:val="center"/>
        <w:rPr>
          <w:lang w:val="ru-RU"/>
        </w:rPr>
      </w:pPr>
    </w:p>
    <w:p w:rsidR="0070637F" w:rsidRPr="00CA7A12" w:rsidRDefault="00CA7A12">
      <w:pPr>
        <w:spacing w:after="0" w:line="408" w:lineRule="auto"/>
        <w:ind w:left="120"/>
        <w:jc w:val="center"/>
        <w:rPr>
          <w:lang w:val="ru-RU"/>
        </w:rPr>
      </w:pPr>
      <w:r w:rsidRPr="00CA7A12">
        <w:rPr>
          <w:rFonts w:ascii="Times New Roman" w:hAnsi="Times New Roman"/>
          <w:b/>
          <w:color w:val="000000"/>
          <w:sz w:val="28"/>
          <w:lang w:val="ru-RU"/>
        </w:rPr>
        <w:t>учебного предмета «Русский язык»</w:t>
      </w:r>
    </w:p>
    <w:p w:rsidR="0070637F" w:rsidRPr="00CA7A12" w:rsidRDefault="00CA7A12">
      <w:pPr>
        <w:spacing w:after="0" w:line="408" w:lineRule="auto"/>
        <w:ind w:left="120"/>
        <w:jc w:val="center"/>
        <w:rPr>
          <w:lang w:val="ru-RU"/>
        </w:rPr>
      </w:pPr>
      <w:r w:rsidRPr="00CA7A12">
        <w:rPr>
          <w:rFonts w:ascii="Times New Roman" w:hAnsi="Times New Roman"/>
          <w:color w:val="000000"/>
          <w:sz w:val="28"/>
          <w:lang w:val="ru-RU"/>
        </w:rPr>
        <w:t xml:space="preserve">для обучающихся 10-11 классов </w:t>
      </w:r>
    </w:p>
    <w:p w:rsidR="0070637F" w:rsidRPr="00CA7A12" w:rsidRDefault="0070637F">
      <w:pPr>
        <w:spacing w:after="0"/>
        <w:ind w:left="120"/>
        <w:jc w:val="center"/>
        <w:rPr>
          <w:lang w:val="ru-RU"/>
        </w:rPr>
      </w:pPr>
    </w:p>
    <w:p w:rsidR="0070637F" w:rsidRPr="00CA7A12" w:rsidRDefault="0070637F" w:rsidP="00CA7A12">
      <w:pPr>
        <w:spacing w:after="0"/>
        <w:rPr>
          <w:lang w:val="ru-RU"/>
        </w:rPr>
      </w:pPr>
    </w:p>
    <w:p w:rsidR="0070637F" w:rsidRPr="00CA7A12" w:rsidRDefault="0070637F">
      <w:pPr>
        <w:spacing w:after="0"/>
        <w:ind w:left="120"/>
        <w:jc w:val="center"/>
        <w:rPr>
          <w:lang w:val="ru-RU"/>
        </w:rPr>
      </w:pPr>
    </w:p>
    <w:p w:rsidR="0070637F" w:rsidRPr="00CA7A12" w:rsidRDefault="0070637F">
      <w:pPr>
        <w:spacing w:after="0"/>
        <w:ind w:left="120"/>
        <w:jc w:val="center"/>
        <w:rPr>
          <w:lang w:val="ru-RU"/>
        </w:rPr>
      </w:pPr>
    </w:p>
    <w:p w:rsidR="00CA7A12" w:rsidRPr="0085578A" w:rsidRDefault="00CA7A12" w:rsidP="00CA7A12">
      <w:pPr>
        <w:spacing w:after="0"/>
        <w:ind w:left="120"/>
        <w:jc w:val="right"/>
        <w:rPr>
          <w:rFonts w:ascii="Times New Roman" w:hAnsi="Times New Roman" w:cs="Times New Roman"/>
          <w:sz w:val="24"/>
          <w:lang w:val="ru-RU"/>
        </w:rPr>
      </w:pPr>
      <w:r w:rsidRPr="0085578A">
        <w:rPr>
          <w:rFonts w:ascii="Times New Roman" w:hAnsi="Times New Roman" w:cs="Times New Roman"/>
          <w:sz w:val="24"/>
          <w:lang w:val="ru-RU"/>
        </w:rPr>
        <w:t xml:space="preserve">Составитель: учитель русского языка и литературы </w:t>
      </w:r>
    </w:p>
    <w:p w:rsidR="00CA7A12" w:rsidRPr="0085578A" w:rsidRDefault="00CA7A12" w:rsidP="00CA7A12">
      <w:pPr>
        <w:spacing w:after="0"/>
        <w:ind w:left="120"/>
        <w:jc w:val="center"/>
        <w:rPr>
          <w:rFonts w:ascii="Times New Roman" w:hAnsi="Times New Roman" w:cs="Times New Roman"/>
          <w:sz w:val="24"/>
          <w:lang w:val="ru-RU"/>
        </w:rPr>
      </w:pPr>
      <w:r w:rsidRPr="0085578A">
        <w:rPr>
          <w:rFonts w:ascii="Times New Roman" w:hAnsi="Times New Roman" w:cs="Times New Roman"/>
          <w:sz w:val="24"/>
          <w:lang w:val="ru-RU"/>
        </w:rPr>
        <w:t xml:space="preserve">                                         </w:t>
      </w:r>
      <w:r>
        <w:rPr>
          <w:rFonts w:ascii="Times New Roman" w:hAnsi="Times New Roman" w:cs="Times New Roman"/>
          <w:sz w:val="24"/>
          <w:lang w:val="ru-RU"/>
        </w:rPr>
        <w:t xml:space="preserve"> </w:t>
      </w:r>
      <w:r w:rsidRPr="0085578A">
        <w:rPr>
          <w:rFonts w:ascii="Times New Roman" w:hAnsi="Times New Roman" w:cs="Times New Roman"/>
          <w:sz w:val="24"/>
          <w:lang w:val="ru-RU"/>
        </w:rPr>
        <w:t xml:space="preserve"> Алиметова Т.Л.</w:t>
      </w:r>
    </w:p>
    <w:p w:rsidR="0070637F" w:rsidRPr="00CA7A12" w:rsidRDefault="0070637F">
      <w:pPr>
        <w:spacing w:after="0"/>
        <w:ind w:left="120"/>
        <w:jc w:val="center"/>
        <w:rPr>
          <w:lang w:val="ru-RU"/>
        </w:rPr>
      </w:pPr>
    </w:p>
    <w:p w:rsidR="0070637F" w:rsidRPr="00CA7A12" w:rsidRDefault="0070637F">
      <w:pPr>
        <w:spacing w:after="0"/>
        <w:ind w:left="120"/>
        <w:jc w:val="center"/>
        <w:rPr>
          <w:lang w:val="ru-RU"/>
        </w:rPr>
      </w:pPr>
    </w:p>
    <w:p w:rsidR="0070637F" w:rsidRPr="00CA7A12" w:rsidRDefault="0070637F">
      <w:pPr>
        <w:spacing w:after="0"/>
        <w:ind w:left="120"/>
        <w:jc w:val="center"/>
        <w:rPr>
          <w:lang w:val="ru-RU"/>
        </w:rPr>
      </w:pPr>
    </w:p>
    <w:p w:rsidR="0070637F" w:rsidRPr="00CA7A12" w:rsidRDefault="0070637F" w:rsidP="00CA7A12">
      <w:pPr>
        <w:spacing w:after="0"/>
        <w:rPr>
          <w:lang w:val="ru-RU"/>
        </w:rPr>
      </w:pPr>
    </w:p>
    <w:p w:rsidR="0070637F" w:rsidRPr="00CA7A12" w:rsidRDefault="0070637F">
      <w:pPr>
        <w:spacing w:after="0"/>
        <w:ind w:left="120"/>
        <w:jc w:val="center"/>
        <w:rPr>
          <w:lang w:val="ru-RU"/>
        </w:rPr>
      </w:pPr>
    </w:p>
    <w:p w:rsidR="0070637F" w:rsidRDefault="00CA7A12">
      <w:pPr>
        <w:spacing w:after="0"/>
        <w:ind w:left="120"/>
        <w:jc w:val="center"/>
        <w:rPr>
          <w:rFonts w:ascii="Times New Roman" w:hAnsi="Times New Roman"/>
          <w:color w:val="000000"/>
          <w:sz w:val="28"/>
          <w:lang w:val="ru-RU"/>
        </w:rPr>
      </w:pPr>
      <w:r w:rsidRPr="00CA7A12">
        <w:rPr>
          <w:rFonts w:ascii="Times New Roman" w:hAnsi="Times New Roman"/>
          <w:color w:val="000000"/>
          <w:sz w:val="28"/>
          <w:lang w:val="ru-RU"/>
        </w:rPr>
        <w:t>​</w:t>
      </w:r>
      <w:bookmarkStart w:id="3" w:name="4afdeebf-75fd-4414-ae94-ed25ad6ca259"/>
      <w:r w:rsidRPr="00CA7A12">
        <w:rPr>
          <w:rFonts w:ascii="Times New Roman" w:hAnsi="Times New Roman"/>
          <w:b/>
          <w:color w:val="000000"/>
          <w:sz w:val="28"/>
          <w:lang w:val="ru-RU"/>
        </w:rPr>
        <w:t xml:space="preserve">село Икра </w:t>
      </w:r>
      <w:bookmarkEnd w:id="3"/>
      <w:r w:rsidRPr="00CA7A12">
        <w:rPr>
          <w:rFonts w:ascii="Times New Roman" w:hAnsi="Times New Roman"/>
          <w:b/>
          <w:color w:val="000000"/>
          <w:sz w:val="28"/>
          <w:lang w:val="ru-RU"/>
        </w:rPr>
        <w:t xml:space="preserve">‌ </w:t>
      </w:r>
      <w:bookmarkStart w:id="4" w:name="09ae5d1a-7fa5-48c7-ad03-4854c3714f92"/>
      <w:r w:rsidRPr="00CA7A12">
        <w:rPr>
          <w:rFonts w:ascii="Times New Roman" w:hAnsi="Times New Roman"/>
          <w:b/>
          <w:color w:val="000000"/>
          <w:sz w:val="28"/>
          <w:lang w:val="ru-RU"/>
        </w:rPr>
        <w:t>2023</w:t>
      </w:r>
      <w:bookmarkEnd w:id="4"/>
      <w:r w:rsidRPr="00CA7A12">
        <w:rPr>
          <w:rFonts w:ascii="Times New Roman" w:hAnsi="Times New Roman"/>
          <w:b/>
          <w:color w:val="000000"/>
          <w:sz w:val="28"/>
          <w:lang w:val="ru-RU"/>
        </w:rPr>
        <w:t>‌</w:t>
      </w:r>
      <w:r w:rsidRPr="00CA7A12">
        <w:rPr>
          <w:rFonts w:ascii="Times New Roman" w:hAnsi="Times New Roman"/>
          <w:color w:val="000000"/>
          <w:sz w:val="28"/>
          <w:lang w:val="ru-RU"/>
        </w:rPr>
        <w:t>​</w:t>
      </w:r>
    </w:p>
    <w:p w:rsidR="0070637F" w:rsidRPr="00CA7A12" w:rsidRDefault="0070637F">
      <w:pPr>
        <w:rPr>
          <w:lang w:val="ru-RU"/>
        </w:rPr>
        <w:sectPr w:rsidR="0070637F" w:rsidRPr="00CA7A12">
          <w:pgSz w:w="11906" w:h="16383"/>
          <w:pgMar w:top="1134" w:right="850" w:bottom="1134" w:left="1701" w:header="720" w:footer="720" w:gutter="0"/>
          <w:cols w:space="720"/>
        </w:sectPr>
      </w:pPr>
    </w:p>
    <w:p w:rsidR="0070637F" w:rsidRPr="00CA7A12" w:rsidRDefault="00CA7A12" w:rsidP="00CA7A12">
      <w:pPr>
        <w:spacing w:after="0" w:line="264" w:lineRule="auto"/>
        <w:ind w:left="120"/>
        <w:jc w:val="center"/>
        <w:rPr>
          <w:sz w:val="24"/>
          <w:szCs w:val="24"/>
          <w:lang w:val="ru-RU"/>
        </w:rPr>
      </w:pPr>
      <w:bookmarkStart w:id="5" w:name="block-27185174"/>
      <w:bookmarkEnd w:id="0"/>
      <w:r w:rsidRPr="00CA7A12">
        <w:rPr>
          <w:rFonts w:ascii="Times New Roman" w:hAnsi="Times New Roman"/>
          <w:b/>
          <w:color w:val="000000"/>
          <w:sz w:val="24"/>
          <w:szCs w:val="24"/>
          <w:lang w:val="ru-RU"/>
        </w:rPr>
        <w:lastRenderedPageBreak/>
        <w:t>ПОЯСНИТЕЛЬНАЯ ЗАПИСКА</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CA7A12">
        <w:rPr>
          <w:rFonts w:ascii="Times New Roman" w:hAnsi="Times New Roman"/>
          <w:color w:val="000000"/>
          <w:sz w:val="24"/>
          <w:szCs w:val="24"/>
          <w:lang w:val="ru-RU"/>
        </w:rPr>
        <w:t xml:space="preserve"> ФОП СОО.</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left="120"/>
        <w:jc w:val="both"/>
        <w:rPr>
          <w:sz w:val="24"/>
          <w:szCs w:val="24"/>
          <w:lang w:val="ru-RU"/>
        </w:rPr>
      </w:pPr>
      <w:r w:rsidRPr="00CA7A12">
        <w:rPr>
          <w:rFonts w:ascii="Times New Roman" w:hAnsi="Times New Roman"/>
          <w:b/>
          <w:color w:val="000000"/>
          <w:sz w:val="24"/>
          <w:szCs w:val="24"/>
          <w:lang w:val="ru-RU"/>
        </w:rPr>
        <w:t>ОБЩАЯ ХАРАКТЕРИСТИКА УЧЕБНОГО ПРЕДМЕТА «РУССКИЙ ЯЗЫК»</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Изучение русского языка способствует усвоению </w:t>
      </w:r>
      <w:proofErr w:type="gramStart"/>
      <w:r w:rsidRPr="00CA7A12">
        <w:rPr>
          <w:rFonts w:ascii="Times New Roman" w:hAnsi="Times New Roman"/>
          <w:color w:val="000000"/>
          <w:sz w:val="24"/>
          <w:szCs w:val="24"/>
          <w:lang w:val="ru-RU"/>
        </w:rPr>
        <w:t>обучающимися</w:t>
      </w:r>
      <w:proofErr w:type="gramEnd"/>
      <w:r w:rsidRPr="00CA7A12">
        <w:rPr>
          <w:rFonts w:ascii="Times New Roman" w:hAnsi="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CA7A12">
        <w:rPr>
          <w:rFonts w:ascii="Times New Roman" w:hAnsi="Times New Roman"/>
          <w:color w:val="000000"/>
          <w:spacing w:val="-3"/>
          <w:sz w:val="24"/>
          <w:szCs w:val="24"/>
          <w:lang w:val="ru-RU"/>
        </w:rPr>
        <w:t>.</w:t>
      </w: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w:t>
      </w:r>
      <w:r w:rsidRPr="00CA7A12">
        <w:rPr>
          <w:rFonts w:ascii="Times New Roman" w:hAnsi="Times New Roman"/>
          <w:color w:val="000000"/>
          <w:sz w:val="24"/>
          <w:szCs w:val="24"/>
          <w:lang w:val="ru-RU"/>
        </w:rPr>
        <w:lastRenderedPageBreak/>
        <w:t>графика, инфографика и др.) для их понимания, сжатия, трансформации, интерпретации и использования в практической деятельности.</w:t>
      </w:r>
      <w:proofErr w:type="gramEnd"/>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В содержании программы выделяются три сквозные линии: «Язык и речь. </w:t>
      </w:r>
      <w:proofErr w:type="gramStart"/>
      <w:r w:rsidRPr="00CA7A12">
        <w:rPr>
          <w:rFonts w:ascii="Times New Roman" w:hAnsi="Times New Roman"/>
          <w:color w:val="000000"/>
          <w:sz w:val="24"/>
          <w:szCs w:val="24"/>
        </w:rPr>
        <w:t>Культура речи», «Речь. Речевое общение.</w:t>
      </w:r>
      <w:proofErr w:type="gramEnd"/>
      <w:r w:rsidRPr="00CA7A12">
        <w:rPr>
          <w:rFonts w:ascii="Times New Roman" w:hAnsi="Times New Roman"/>
          <w:color w:val="000000"/>
          <w:sz w:val="24"/>
          <w:szCs w:val="24"/>
        </w:rPr>
        <w:t xml:space="preserve"> </w:t>
      </w:r>
      <w:r w:rsidRPr="00CA7A12">
        <w:rPr>
          <w:rFonts w:ascii="Times New Roman" w:hAnsi="Times New Roman"/>
          <w:color w:val="000000"/>
          <w:sz w:val="24"/>
          <w:szCs w:val="24"/>
          <w:lang w:val="ru-RU"/>
        </w:rPr>
        <w:t>Текст», «Функциональная стилистика.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left="120"/>
        <w:jc w:val="both"/>
        <w:rPr>
          <w:sz w:val="24"/>
          <w:szCs w:val="24"/>
          <w:lang w:val="ru-RU"/>
        </w:rPr>
      </w:pPr>
      <w:r w:rsidRPr="00CA7A12">
        <w:rPr>
          <w:rFonts w:ascii="Times New Roman" w:hAnsi="Times New Roman"/>
          <w:b/>
          <w:color w:val="000000"/>
          <w:sz w:val="24"/>
          <w:szCs w:val="24"/>
          <w:lang w:val="ru-RU"/>
        </w:rPr>
        <w:t>ЦЕЛИ ИЗУЧЕНИЯ УЧЕБНОГО ПРЕДМЕТА «РУССКИЙ ЯЗЫК»</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Изучение русского языка направлено на достижение следующих целей:</w:t>
      </w:r>
    </w:p>
    <w:p w:rsidR="0070637F" w:rsidRPr="00CA7A12" w:rsidRDefault="00CA7A12">
      <w:pPr>
        <w:numPr>
          <w:ilvl w:val="0"/>
          <w:numId w:val="1"/>
        </w:numPr>
        <w:spacing w:after="0" w:line="264" w:lineRule="auto"/>
        <w:jc w:val="both"/>
        <w:rPr>
          <w:sz w:val="24"/>
          <w:szCs w:val="24"/>
          <w:lang w:val="ru-RU"/>
        </w:rPr>
      </w:pPr>
      <w:proofErr w:type="gramStart"/>
      <w:r w:rsidRPr="00CA7A12">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CA7A12">
        <w:rPr>
          <w:rFonts w:ascii="Times New Roman" w:hAnsi="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70637F" w:rsidRPr="00CA7A12" w:rsidRDefault="00CA7A12">
      <w:pPr>
        <w:numPr>
          <w:ilvl w:val="0"/>
          <w:numId w:val="1"/>
        </w:numPr>
        <w:spacing w:after="0" w:line="264" w:lineRule="auto"/>
        <w:jc w:val="both"/>
        <w:rPr>
          <w:sz w:val="24"/>
          <w:szCs w:val="24"/>
          <w:lang w:val="ru-RU"/>
        </w:rPr>
      </w:pPr>
      <w:r w:rsidRPr="00CA7A12">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70637F" w:rsidRPr="00CA7A12" w:rsidRDefault="00CA7A12">
      <w:pPr>
        <w:numPr>
          <w:ilvl w:val="0"/>
          <w:numId w:val="1"/>
        </w:numPr>
        <w:spacing w:after="0" w:line="264" w:lineRule="auto"/>
        <w:jc w:val="both"/>
        <w:rPr>
          <w:sz w:val="24"/>
          <w:szCs w:val="24"/>
          <w:lang w:val="ru-RU"/>
        </w:rPr>
      </w:pPr>
      <w:r w:rsidRPr="00CA7A12">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70637F" w:rsidRPr="00CA7A12" w:rsidRDefault="00CA7A12">
      <w:pPr>
        <w:numPr>
          <w:ilvl w:val="0"/>
          <w:numId w:val="1"/>
        </w:numPr>
        <w:spacing w:after="0" w:line="264" w:lineRule="auto"/>
        <w:jc w:val="both"/>
        <w:rPr>
          <w:sz w:val="24"/>
          <w:szCs w:val="24"/>
          <w:lang w:val="ru-RU"/>
        </w:rPr>
      </w:pPr>
      <w:r w:rsidRPr="00CA7A12">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70637F" w:rsidRPr="00CA7A12" w:rsidRDefault="00CA7A12">
      <w:pPr>
        <w:numPr>
          <w:ilvl w:val="0"/>
          <w:numId w:val="1"/>
        </w:numPr>
        <w:spacing w:after="0" w:line="264" w:lineRule="auto"/>
        <w:jc w:val="both"/>
        <w:rPr>
          <w:sz w:val="24"/>
          <w:szCs w:val="24"/>
          <w:lang w:val="ru-RU"/>
        </w:rPr>
      </w:pPr>
      <w:r w:rsidRPr="00CA7A12">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70637F" w:rsidRPr="00CA7A12" w:rsidRDefault="00CA7A12">
      <w:pPr>
        <w:numPr>
          <w:ilvl w:val="0"/>
          <w:numId w:val="1"/>
        </w:numPr>
        <w:spacing w:after="0" w:line="264" w:lineRule="auto"/>
        <w:jc w:val="both"/>
        <w:rPr>
          <w:sz w:val="24"/>
          <w:szCs w:val="24"/>
          <w:lang w:val="ru-RU"/>
        </w:rPr>
      </w:pPr>
      <w:r w:rsidRPr="00CA7A12">
        <w:rPr>
          <w:rFonts w:ascii="Times New Roman" w:hAnsi="Times New Roman"/>
          <w:color w:val="000000"/>
          <w:sz w:val="24"/>
          <w:szCs w:val="24"/>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w:t>
      </w:r>
      <w:r w:rsidRPr="00CA7A12">
        <w:rPr>
          <w:rFonts w:ascii="Times New Roman" w:hAnsi="Times New Roman"/>
          <w:color w:val="000000"/>
          <w:sz w:val="24"/>
          <w:szCs w:val="24"/>
          <w:lang w:val="ru-RU"/>
        </w:rPr>
        <w:lastRenderedPageBreak/>
        <w:t>исключением тех, которые не имеют общеупотребительных аналогов в русском языке и перечень которых содержится в нормативных словарях.</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left="120"/>
        <w:jc w:val="both"/>
        <w:rPr>
          <w:sz w:val="24"/>
          <w:szCs w:val="24"/>
          <w:lang w:val="ru-RU"/>
        </w:rPr>
      </w:pPr>
      <w:r w:rsidRPr="00CA7A12">
        <w:rPr>
          <w:rFonts w:ascii="Times New Roman" w:hAnsi="Times New Roman"/>
          <w:b/>
          <w:color w:val="000000"/>
          <w:sz w:val="24"/>
          <w:szCs w:val="24"/>
          <w:lang w:val="ru-RU"/>
        </w:rPr>
        <w:t>МЕСТО УЧЕБНОГО ПРЕДМЕТА «РУССКИЙ ЯЗЫК» В УЧЕБНОМ ПЛАНЕ</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70637F" w:rsidRPr="00CA7A12" w:rsidRDefault="0070637F">
      <w:pPr>
        <w:rPr>
          <w:sz w:val="24"/>
          <w:szCs w:val="24"/>
          <w:lang w:val="ru-RU"/>
        </w:rPr>
        <w:sectPr w:rsidR="0070637F" w:rsidRPr="00CA7A12" w:rsidSect="00CA7A12">
          <w:pgSz w:w="11906" w:h="16383"/>
          <w:pgMar w:top="709" w:right="566" w:bottom="1134" w:left="993" w:header="720" w:footer="720" w:gutter="0"/>
          <w:cols w:space="720"/>
        </w:sectPr>
      </w:pPr>
    </w:p>
    <w:p w:rsidR="0070637F" w:rsidRPr="00CA7A12" w:rsidRDefault="00CA7A12">
      <w:pPr>
        <w:spacing w:after="0" w:line="264" w:lineRule="auto"/>
        <w:ind w:left="120"/>
        <w:jc w:val="both"/>
        <w:rPr>
          <w:sz w:val="24"/>
          <w:szCs w:val="24"/>
          <w:lang w:val="ru-RU"/>
        </w:rPr>
      </w:pPr>
      <w:bookmarkStart w:id="6" w:name="block-27185172"/>
      <w:bookmarkEnd w:id="5"/>
      <w:r w:rsidRPr="00CA7A12">
        <w:rPr>
          <w:rFonts w:ascii="Times New Roman" w:hAnsi="Times New Roman"/>
          <w:b/>
          <w:color w:val="000000"/>
          <w:sz w:val="24"/>
          <w:szCs w:val="24"/>
          <w:lang w:val="ru-RU"/>
        </w:rPr>
        <w:lastRenderedPageBreak/>
        <w:t>СОДЕРЖАНИЕ УЧЕБНОГО ПРЕДМЕТА «РУССКИЙ ЯЗЫК»</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left="120"/>
        <w:jc w:val="both"/>
        <w:rPr>
          <w:sz w:val="24"/>
          <w:szCs w:val="24"/>
          <w:lang w:val="ru-RU"/>
        </w:rPr>
      </w:pPr>
      <w:r w:rsidRPr="00CA7A12">
        <w:rPr>
          <w:rFonts w:ascii="Times New Roman" w:hAnsi="Times New Roman"/>
          <w:b/>
          <w:color w:val="000000"/>
          <w:sz w:val="24"/>
          <w:szCs w:val="24"/>
          <w:lang w:val="ru-RU"/>
        </w:rPr>
        <w:t>10 КЛАСС</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Общие сведения о языке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Язык как знаковая система. Основные функции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Лингвистика как наука.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Язык и культура.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Язык и речь.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Система языка.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Система языка, её устройство, функционирование.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Культура речи как раздел лингвистики.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Языковая норма, её основные признаки и функции.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Качества хорошей речи.</w:t>
      </w:r>
    </w:p>
    <w:p w:rsidR="0070637F" w:rsidRPr="00CA7A12" w:rsidRDefault="00CA7A12">
      <w:pPr>
        <w:spacing w:after="0" w:line="264" w:lineRule="auto"/>
        <w:ind w:firstLine="600"/>
        <w:jc w:val="both"/>
        <w:rPr>
          <w:sz w:val="24"/>
          <w:szCs w:val="24"/>
        </w:rPr>
      </w:pPr>
      <w:r w:rsidRPr="00CA7A12">
        <w:rPr>
          <w:rFonts w:ascii="Times New Roman" w:hAnsi="Times New Roman"/>
          <w:color w:val="000000"/>
          <w:sz w:val="24"/>
          <w:szCs w:val="24"/>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gramStart"/>
      <w:r w:rsidRPr="00CA7A12">
        <w:rPr>
          <w:rFonts w:ascii="Times New Roman" w:hAnsi="Times New Roman"/>
          <w:color w:val="000000"/>
          <w:sz w:val="24"/>
          <w:szCs w:val="24"/>
        </w:rPr>
        <w:t>Комплексный словарь.</w:t>
      </w:r>
      <w:proofErr w:type="gramEnd"/>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Фонетика. Орфоэпия. Орфоэпические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Лексикология и фразеология. Лексические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CA7A12">
        <w:rPr>
          <w:rFonts w:ascii="Times New Roman" w:hAnsi="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70637F" w:rsidRPr="00CA7A12" w:rsidRDefault="00CA7A12">
      <w:pPr>
        <w:spacing w:after="0" w:line="264" w:lineRule="auto"/>
        <w:ind w:firstLine="600"/>
        <w:jc w:val="both"/>
        <w:rPr>
          <w:sz w:val="24"/>
          <w:szCs w:val="24"/>
        </w:rPr>
      </w:pPr>
      <w:r w:rsidRPr="00CA7A12">
        <w:rPr>
          <w:rFonts w:ascii="Times New Roman" w:hAnsi="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gramStart"/>
      <w:r w:rsidRPr="00CA7A12">
        <w:rPr>
          <w:rFonts w:ascii="Times New Roman" w:hAnsi="Times New Roman"/>
          <w:color w:val="000000"/>
          <w:sz w:val="24"/>
          <w:szCs w:val="24"/>
        </w:rPr>
        <w:t>Иноязычные слова и их употребление.</w:t>
      </w:r>
      <w:proofErr w:type="gramEnd"/>
      <w:r w:rsidRPr="00CA7A12">
        <w:rPr>
          <w:rFonts w:ascii="Times New Roman" w:hAnsi="Times New Roman"/>
          <w:color w:val="000000"/>
          <w:sz w:val="24"/>
          <w:szCs w:val="24"/>
        </w:rPr>
        <w:t xml:space="preserve"> </w:t>
      </w:r>
      <w:proofErr w:type="gramStart"/>
      <w:r w:rsidRPr="00CA7A12">
        <w:rPr>
          <w:rFonts w:ascii="Times New Roman" w:hAnsi="Times New Roman"/>
          <w:color w:val="000000"/>
          <w:sz w:val="24"/>
          <w:szCs w:val="24"/>
        </w:rPr>
        <w:t>Лексическая сочетаемость.</w:t>
      </w:r>
      <w:proofErr w:type="gramEnd"/>
      <w:r w:rsidRPr="00CA7A12">
        <w:rPr>
          <w:rFonts w:ascii="Times New Roman" w:hAnsi="Times New Roman"/>
          <w:color w:val="000000"/>
          <w:sz w:val="24"/>
          <w:szCs w:val="24"/>
        </w:rPr>
        <w:t xml:space="preserve"> </w:t>
      </w:r>
      <w:proofErr w:type="gramStart"/>
      <w:r w:rsidRPr="00CA7A12">
        <w:rPr>
          <w:rFonts w:ascii="Times New Roman" w:hAnsi="Times New Roman"/>
          <w:color w:val="000000"/>
          <w:sz w:val="24"/>
          <w:szCs w:val="24"/>
        </w:rPr>
        <w:t>Тавтология. Плеоназм.</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A7A12">
        <w:rPr>
          <w:rFonts w:ascii="Times New Roman" w:hAnsi="Times New Roman"/>
          <w:color w:val="000000"/>
          <w:sz w:val="24"/>
          <w:szCs w:val="24"/>
          <w:lang w:val="ru-RU"/>
        </w:rPr>
        <w:t xml:space="preserve"> Особенности употребления.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Фразеология русского языка (повторение, обобщение). Крылатые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Морфемика и словообразование. Словообразовательные нормы</w:t>
      </w:r>
    </w:p>
    <w:p w:rsidR="0070637F" w:rsidRPr="00CA7A12" w:rsidRDefault="00CA7A12" w:rsidP="00CA7A12">
      <w:pPr>
        <w:spacing w:after="0" w:line="264" w:lineRule="auto"/>
        <w:ind w:firstLine="426"/>
        <w:jc w:val="both"/>
        <w:rPr>
          <w:sz w:val="24"/>
          <w:szCs w:val="24"/>
          <w:lang w:val="ru-RU"/>
        </w:rPr>
      </w:pPr>
      <w:r w:rsidRPr="00CA7A12">
        <w:rPr>
          <w:rFonts w:ascii="Times New Roman" w:hAnsi="Times New Roman"/>
          <w:color w:val="000000"/>
          <w:sz w:val="24"/>
          <w:szCs w:val="24"/>
          <w:lang w:val="ru-RU"/>
        </w:rPr>
        <w:lastRenderedPageBreak/>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Морфология. Морфологические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употребления имён существительных: форм рода, числа, падежа.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CA7A12">
        <w:rPr>
          <w:rFonts w:ascii="Times New Roman" w:hAnsi="Times New Roman"/>
          <w:b/>
          <w:color w:val="000000"/>
          <w:sz w:val="24"/>
          <w:szCs w:val="24"/>
          <w:lang w:val="ru-RU"/>
        </w:rPr>
        <w:t>себя</w:t>
      </w:r>
      <w:r w:rsidRPr="00CA7A12">
        <w:rPr>
          <w:rFonts w:ascii="Times New Roman" w:hAnsi="Times New Roman"/>
          <w:color w:val="000000"/>
          <w:sz w:val="24"/>
          <w:szCs w:val="24"/>
          <w:lang w:val="ru-RU"/>
        </w:rPr>
        <w:t>.</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CA7A12">
        <w:rPr>
          <w:rFonts w:ascii="Times New Roman" w:hAnsi="Times New Roman"/>
          <w:color w:val="000000"/>
          <w:sz w:val="24"/>
          <w:szCs w:val="24"/>
          <w:lang w:val="ru-RU"/>
        </w:rPr>
        <w:t>-н</w:t>
      </w:r>
      <w:proofErr w:type="gramEnd"/>
      <w:r w:rsidRPr="00CA7A12">
        <w:rPr>
          <w:rFonts w:ascii="Times New Roman" w:hAnsi="Times New Roman"/>
          <w:color w:val="000000"/>
          <w:sz w:val="24"/>
          <w:szCs w:val="24"/>
          <w:lang w:val="ru-RU"/>
        </w:rPr>
        <w:t>у-, форм повелительного наклонения.</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Орфография. Основные правила орфографии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pacing w:val="-3"/>
          <w:sz w:val="24"/>
          <w:szCs w:val="24"/>
          <w:lang w:val="ru-RU"/>
        </w:rPr>
        <w:t>Орфографические правила. Правописание гласных и согласных в корне.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Употребление </w:t>
      </w:r>
      <w:proofErr w:type="gramStart"/>
      <w:r w:rsidRPr="00CA7A12">
        <w:rPr>
          <w:rFonts w:ascii="Times New Roman" w:hAnsi="Times New Roman"/>
          <w:color w:val="000000"/>
          <w:sz w:val="24"/>
          <w:szCs w:val="24"/>
          <w:lang w:val="ru-RU"/>
        </w:rPr>
        <w:t>разделительных</w:t>
      </w:r>
      <w:proofErr w:type="gramEnd"/>
      <w:r w:rsidRPr="00CA7A12">
        <w:rPr>
          <w:rFonts w:ascii="Times New Roman" w:hAnsi="Times New Roman"/>
          <w:color w:val="000000"/>
          <w:sz w:val="24"/>
          <w:szCs w:val="24"/>
          <w:lang w:val="ru-RU"/>
        </w:rPr>
        <w:t xml:space="preserve"> ъ и ь.</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Правописание приставок. Буквы ы – и после приставок.</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Правописание суффиксов.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Правописание н и нн в словах различных частей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Правописание не и ни.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Слитное, дефисное и раздельное написание слов.</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Речь. Речевое 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Речь как деятельность. Виды речевой деятельности (повторение, обобщение).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Текст. Информационно-смысловая переработка текста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Текст, его основные признаки (повторение, обобщение).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70637F" w:rsidRPr="00CA7A12" w:rsidRDefault="00CA7A12">
      <w:pPr>
        <w:spacing w:after="0" w:line="264" w:lineRule="auto"/>
        <w:ind w:firstLine="600"/>
        <w:jc w:val="both"/>
        <w:rPr>
          <w:sz w:val="24"/>
          <w:szCs w:val="24"/>
        </w:rPr>
      </w:pPr>
      <w:r w:rsidRPr="00CA7A12">
        <w:rPr>
          <w:rFonts w:ascii="Times New Roman" w:hAnsi="Times New Roman"/>
          <w:color w:val="000000"/>
          <w:sz w:val="24"/>
          <w:szCs w:val="24"/>
          <w:lang w:val="ru-RU"/>
        </w:rPr>
        <w:t xml:space="preserve">План. Тезисы. Конспект. Реферат. Аннотация. </w:t>
      </w:r>
      <w:proofErr w:type="gramStart"/>
      <w:r w:rsidRPr="00CA7A12">
        <w:rPr>
          <w:rFonts w:ascii="Times New Roman" w:hAnsi="Times New Roman"/>
          <w:color w:val="000000"/>
          <w:sz w:val="24"/>
          <w:szCs w:val="24"/>
        </w:rPr>
        <w:t>Отзыв. Рецензия.</w:t>
      </w:r>
      <w:proofErr w:type="gramEnd"/>
    </w:p>
    <w:p w:rsidR="0070637F" w:rsidRPr="00CA7A12" w:rsidRDefault="0070637F">
      <w:pPr>
        <w:spacing w:after="0" w:line="264" w:lineRule="auto"/>
        <w:ind w:left="120"/>
        <w:jc w:val="both"/>
        <w:rPr>
          <w:sz w:val="24"/>
          <w:szCs w:val="24"/>
        </w:rPr>
      </w:pPr>
    </w:p>
    <w:p w:rsidR="0070637F" w:rsidRPr="00CA7A12" w:rsidRDefault="00CA7A12" w:rsidP="00CA7A12">
      <w:pPr>
        <w:spacing w:after="0" w:line="264" w:lineRule="auto"/>
        <w:ind w:left="120"/>
        <w:jc w:val="center"/>
        <w:rPr>
          <w:sz w:val="24"/>
          <w:szCs w:val="24"/>
          <w:lang w:val="ru-RU"/>
        </w:rPr>
      </w:pPr>
      <w:r w:rsidRPr="00CA7A12">
        <w:rPr>
          <w:rFonts w:ascii="Times New Roman" w:hAnsi="Times New Roman"/>
          <w:b/>
          <w:color w:val="000000"/>
          <w:sz w:val="24"/>
          <w:szCs w:val="24"/>
          <w:lang w:val="ru-RU"/>
        </w:rPr>
        <w:t>11 КЛАСС</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lastRenderedPageBreak/>
        <w:t>Общие сведения о языке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Язык и речь.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Синтаксис. Синтаксические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Изобразительно-выразительные средства синтаксиса. </w:t>
      </w:r>
      <w:proofErr w:type="gramStart"/>
      <w:r w:rsidRPr="00CA7A12">
        <w:rPr>
          <w:rFonts w:ascii="Times New Roman" w:hAnsi="Times New Roman"/>
          <w:color w:val="000000"/>
          <w:sz w:val="24"/>
          <w:szCs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Синтаксические нормы. Порядок слов в предложении. </w:t>
      </w:r>
      <w:proofErr w:type="gramStart"/>
      <w:r w:rsidRPr="00CA7A12">
        <w:rPr>
          <w:rFonts w:ascii="Times New Roman" w:hAnsi="Times New Roman"/>
          <w:color w:val="000000"/>
          <w:sz w:val="24"/>
          <w:szCs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CA7A12">
        <w:rPr>
          <w:rFonts w:ascii="Times New Roman" w:hAnsi="Times New Roman"/>
          <w:color w:val="000000"/>
          <w:sz w:val="24"/>
          <w:szCs w:val="24"/>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употребления однородных членов предложения.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употребления причастных и деепричастных оборотов.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Основные нормы построения сложных предложений.</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Пунктуация. Основные правила пунктуации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Пунктуация как раздел лингвистики (повторение, обобщение). Пунктуационный анализ предложения.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и их функции. Знаки препинания между подлежащим и сказуемым.</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в предложениях с однородными членами.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при обособлении.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в сложном предложении.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в сложном предложении с разными видами связи.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Знаки препинания при передаче чужой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Функциональная стилистика.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w:t>
      </w:r>
      <w:r w:rsidRPr="00CA7A12">
        <w:rPr>
          <w:rFonts w:ascii="Times New Roman" w:hAnsi="Times New Roman"/>
          <w:color w:val="000000"/>
          <w:sz w:val="24"/>
          <w:szCs w:val="24"/>
          <w:lang w:val="ru-RU"/>
        </w:rPr>
        <w:lastRenderedPageBreak/>
        <w:t xml:space="preserve">синтаксические особенности научного стиля. </w:t>
      </w:r>
      <w:proofErr w:type="gramStart"/>
      <w:r w:rsidRPr="00CA7A12">
        <w:rPr>
          <w:rFonts w:ascii="Times New Roman" w:hAnsi="Times New Roman"/>
          <w:color w:val="000000"/>
          <w:sz w:val="24"/>
          <w:szCs w:val="24"/>
          <w:lang w:val="ru-RU"/>
        </w:rPr>
        <w:t>Основные</w:t>
      </w:r>
      <w:proofErr w:type="gramEnd"/>
      <w:r w:rsidRPr="00CA7A12">
        <w:rPr>
          <w:rFonts w:ascii="Times New Roman" w:hAnsi="Times New Roman"/>
          <w:color w:val="000000"/>
          <w:sz w:val="24"/>
          <w:szCs w:val="24"/>
          <w:lang w:val="ru-RU"/>
        </w:rPr>
        <w:t xml:space="preserve"> подстили научного стиля. </w:t>
      </w:r>
      <w:proofErr w:type="gramStart"/>
      <w:r w:rsidRPr="00CA7A12">
        <w:rPr>
          <w:rFonts w:ascii="Times New Roman" w:hAnsi="Times New Roman"/>
          <w:color w:val="000000"/>
          <w:sz w:val="24"/>
          <w:szCs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CA7A12">
        <w:rPr>
          <w:rFonts w:ascii="Times New Roman" w:hAnsi="Times New Roman"/>
          <w:color w:val="000000"/>
          <w:sz w:val="24"/>
          <w:szCs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70637F" w:rsidRPr="00CA7A12" w:rsidRDefault="00CA7A12">
      <w:pPr>
        <w:spacing w:after="0" w:line="264" w:lineRule="auto"/>
        <w:ind w:firstLine="600"/>
        <w:jc w:val="both"/>
        <w:rPr>
          <w:sz w:val="24"/>
          <w:szCs w:val="24"/>
        </w:rPr>
      </w:pPr>
      <w:r w:rsidRPr="00CA7A12">
        <w:rPr>
          <w:rFonts w:ascii="Times New Roman" w:hAnsi="Times New Roman"/>
          <w:color w:val="000000"/>
          <w:sz w:val="24"/>
          <w:szCs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CA7A12">
        <w:rPr>
          <w:rFonts w:ascii="Times New Roman" w:hAnsi="Times New Roman"/>
          <w:color w:val="000000"/>
          <w:sz w:val="24"/>
          <w:szCs w:val="24"/>
          <w:lang w:val="ru-RU"/>
        </w:rPr>
        <w:t xml:space="preserve">Основные жанры публицистического стиля: заметка, статья, репортаж, очерк, эссе, интервью </w:t>
      </w:r>
      <w:r w:rsidRPr="00CA7A12">
        <w:rPr>
          <w:rFonts w:ascii="Times New Roman" w:hAnsi="Times New Roman"/>
          <w:color w:val="000000"/>
          <w:sz w:val="24"/>
          <w:szCs w:val="24"/>
        </w:rPr>
        <w:t>(обзор).</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CA7A12">
        <w:rPr>
          <w:rFonts w:ascii="Times New Roman" w:hAnsi="Times New Roman"/>
          <w:color w:val="000000"/>
          <w:sz w:val="24"/>
          <w:szCs w:val="24"/>
          <w:lang w:val="ru-RU"/>
        </w:rPr>
        <w:t>дств др</w:t>
      </w:r>
      <w:proofErr w:type="gramEnd"/>
      <w:r w:rsidRPr="00CA7A12">
        <w:rPr>
          <w:rFonts w:ascii="Times New Roman" w:hAnsi="Times New Roman"/>
          <w:color w:val="000000"/>
          <w:sz w:val="24"/>
          <w:szCs w:val="24"/>
          <w:lang w:val="ru-RU"/>
        </w:rPr>
        <w:t>угих функциональных разновидностей языка.</w:t>
      </w:r>
    </w:p>
    <w:p w:rsidR="0070637F" w:rsidRDefault="0070637F">
      <w:pPr>
        <w:rPr>
          <w:sz w:val="24"/>
          <w:szCs w:val="24"/>
          <w:lang w:val="ru-RU"/>
        </w:rPr>
      </w:pPr>
    </w:p>
    <w:p w:rsidR="0070637F" w:rsidRPr="00CA7A12" w:rsidRDefault="00CA7A12" w:rsidP="00CA7A12">
      <w:pPr>
        <w:spacing w:after="0" w:line="264" w:lineRule="auto"/>
        <w:ind w:left="120"/>
        <w:jc w:val="center"/>
        <w:rPr>
          <w:sz w:val="24"/>
          <w:szCs w:val="24"/>
          <w:lang w:val="ru-RU"/>
        </w:rPr>
      </w:pPr>
      <w:bookmarkStart w:id="7" w:name="block-27185173"/>
      <w:bookmarkEnd w:id="6"/>
      <w:r w:rsidRPr="00CA7A12">
        <w:rPr>
          <w:rFonts w:ascii="Times New Roman" w:hAnsi="Times New Roman"/>
          <w:b/>
          <w:color w:val="000000"/>
          <w:sz w:val="24"/>
          <w:szCs w:val="24"/>
          <w:lang w:val="ru-RU"/>
        </w:rPr>
        <w:t>ПЛАНИРУЕМЫЕ РЕЗУЛЬТАТЫ ОСВОЕНИЯ ПРОГРАММЫ ПО РУССКОМУ ЯЗЫКУ НА УРОВНЕ СРЕДНЕГО ОБЩЕГО ОБРАЗОВАНИЯ</w:t>
      </w:r>
    </w:p>
    <w:p w:rsidR="0070637F" w:rsidRPr="00CA7A12" w:rsidRDefault="0070637F">
      <w:pPr>
        <w:spacing w:after="0" w:line="264" w:lineRule="auto"/>
        <w:ind w:left="120"/>
        <w:jc w:val="both"/>
        <w:rPr>
          <w:sz w:val="24"/>
          <w:szCs w:val="24"/>
          <w:lang w:val="ru-RU"/>
        </w:rPr>
      </w:pP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CA7A12">
        <w:rPr>
          <w:rFonts w:ascii="Times New Roman" w:hAnsi="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CA7A12">
        <w:rPr>
          <w:rFonts w:ascii="Times New Roman" w:hAnsi="Times New Roman"/>
          <w:color w:val="000000"/>
          <w:sz w:val="24"/>
          <w:szCs w:val="24"/>
          <w:lang w:val="ru-RU"/>
        </w:rPr>
        <w:t>у</w:t>
      </w:r>
      <w:proofErr w:type="gramEnd"/>
      <w:r w:rsidRPr="00CA7A12">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1) </w:t>
      </w:r>
      <w:proofErr w:type="gramStart"/>
      <w:r w:rsidRPr="00CA7A12">
        <w:rPr>
          <w:rFonts w:ascii="Times New Roman" w:hAnsi="Times New Roman"/>
          <w:b/>
          <w:color w:val="000000"/>
          <w:sz w:val="24"/>
          <w:szCs w:val="24"/>
        </w:rPr>
        <w:t>гражданского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с</w:t>
      </w:r>
      <w:r w:rsidRPr="00CA7A12">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70637F" w:rsidRPr="00CA7A12" w:rsidRDefault="00CA7A12">
      <w:pPr>
        <w:numPr>
          <w:ilvl w:val="0"/>
          <w:numId w:val="2"/>
        </w:numPr>
        <w:spacing w:after="0" w:line="264" w:lineRule="auto"/>
        <w:jc w:val="both"/>
        <w:rPr>
          <w:sz w:val="24"/>
          <w:szCs w:val="24"/>
          <w:lang w:val="ru-RU"/>
        </w:rPr>
      </w:pPr>
      <w:r w:rsidRPr="00CA7A12">
        <w:rPr>
          <w:rFonts w:ascii="Times New Roman" w:hAnsi="Times New Roman"/>
          <w:color w:val="000000"/>
          <w:sz w:val="24"/>
          <w:szCs w:val="24"/>
          <w:lang w:val="ru-RU"/>
        </w:rPr>
        <w:t>готовность к гуманитарной и волонтёрской деятельности.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2) </w:t>
      </w:r>
      <w:proofErr w:type="gramStart"/>
      <w:r w:rsidRPr="00CA7A12">
        <w:rPr>
          <w:rFonts w:ascii="Times New Roman" w:hAnsi="Times New Roman"/>
          <w:b/>
          <w:color w:val="000000"/>
          <w:sz w:val="24"/>
          <w:szCs w:val="24"/>
        </w:rPr>
        <w:t>патриотического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3"/>
        </w:numPr>
        <w:spacing w:after="0" w:line="264" w:lineRule="auto"/>
        <w:jc w:val="both"/>
        <w:rPr>
          <w:sz w:val="24"/>
          <w:szCs w:val="24"/>
          <w:lang w:val="ru-RU"/>
        </w:rPr>
      </w:pPr>
      <w:r w:rsidRPr="00CA7A12">
        <w:rPr>
          <w:rFonts w:ascii="Times New Roman" w:hAnsi="Times New Roman"/>
          <w:color w:val="000000"/>
          <w:sz w:val="24"/>
          <w:szCs w:val="24"/>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0637F" w:rsidRPr="00CA7A12" w:rsidRDefault="00CA7A12">
      <w:pPr>
        <w:numPr>
          <w:ilvl w:val="0"/>
          <w:numId w:val="3"/>
        </w:numPr>
        <w:spacing w:after="0" w:line="264" w:lineRule="auto"/>
        <w:jc w:val="both"/>
        <w:rPr>
          <w:sz w:val="24"/>
          <w:szCs w:val="24"/>
          <w:lang w:val="ru-RU"/>
        </w:rPr>
      </w:pPr>
      <w:r w:rsidRPr="00CA7A12">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70637F" w:rsidRPr="00CA7A12" w:rsidRDefault="00CA7A12">
      <w:pPr>
        <w:numPr>
          <w:ilvl w:val="0"/>
          <w:numId w:val="3"/>
        </w:numPr>
        <w:spacing w:after="0" w:line="264" w:lineRule="auto"/>
        <w:jc w:val="both"/>
        <w:rPr>
          <w:sz w:val="24"/>
          <w:szCs w:val="24"/>
          <w:lang w:val="ru-RU"/>
        </w:rPr>
      </w:pPr>
      <w:r w:rsidRPr="00CA7A12">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3) духовно-нравственного воспитания:</w:t>
      </w:r>
    </w:p>
    <w:p w:rsidR="0070637F" w:rsidRPr="00CA7A12" w:rsidRDefault="00CA7A12">
      <w:pPr>
        <w:numPr>
          <w:ilvl w:val="0"/>
          <w:numId w:val="4"/>
        </w:numPr>
        <w:spacing w:after="0" w:line="264" w:lineRule="auto"/>
        <w:jc w:val="both"/>
        <w:rPr>
          <w:sz w:val="24"/>
          <w:szCs w:val="24"/>
          <w:lang w:val="ru-RU"/>
        </w:rPr>
      </w:pPr>
      <w:r w:rsidRPr="00CA7A12">
        <w:rPr>
          <w:rFonts w:ascii="Times New Roman" w:hAnsi="Times New Roman"/>
          <w:color w:val="000000"/>
          <w:sz w:val="24"/>
          <w:szCs w:val="24"/>
          <w:lang w:val="ru-RU"/>
        </w:rPr>
        <w:t>осознание духовных ценностей российского народа;</w:t>
      </w:r>
    </w:p>
    <w:p w:rsidR="0070637F" w:rsidRPr="00CA7A12" w:rsidRDefault="00CA7A12">
      <w:pPr>
        <w:numPr>
          <w:ilvl w:val="0"/>
          <w:numId w:val="4"/>
        </w:numPr>
        <w:spacing w:after="0" w:line="264" w:lineRule="auto"/>
        <w:jc w:val="both"/>
        <w:rPr>
          <w:sz w:val="24"/>
          <w:szCs w:val="24"/>
          <w:lang w:val="ru-RU"/>
        </w:rPr>
      </w:pPr>
      <w:r w:rsidRPr="00CA7A12">
        <w:rPr>
          <w:rFonts w:ascii="Times New Roman" w:hAnsi="Times New Roman"/>
          <w:color w:val="000000"/>
          <w:sz w:val="24"/>
          <w:szCs w:val="24"/>
          <w:lang w:val="ru-RU"/>
        </w:rPr>
        <w:t>сформированность нравственного сознания, норм этичного поведения;</w:t>
      </w:r>
    </w:p>
    <w:p w:rsidR="0070637F" w:rsidRPr="00CA7A12" w:rsidRDefault="00CA7A12">
      <w:pPr>
        <w:numPr>
          <w:ilvl w:val="0"/>
          <w:numId w:val="4"/>
        </w:numPr>
        <w:spacing w:after="0" w:line="264" w:lineRule="auto"/>
        <w:jc w:val="both"/>
        <w:rPr>
          <w:sz w:val="24"/>
          <w:szCs w:val="24"/>
          <w:lang w:val="ru-RU"/>
        </w:rPr>
      </w:pPr>
      <w:r w:rsidRPr="00CA7A12">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70637F" w:rsidRPr="00CA7A12" w:rsidRDefault="00CA7A12">
      <w:pPr>
        <w:numPr>
          <w:ilvl w:val="0"/>
          <w:numId w:val="4"/>
        </w:numPr>
        <w:spacing w:after="0" w:line="264" w:lineRule="auto"/>
        <w:jc w:val="both"/>
        <w:rPr>
          <w:sz w:val="24"/>
          <w:szCs w:val="24"/>
          <w:lang w:val="ru-RU"/>
        </w:rPr>
      </w:pPr>
      <w:r w:rsidRPr="00CA7A12">
        <w:rPr>
          <w:rFonts w:ascii="Times New Roman" w:hAnsi="Times New Roman"/>
          <w:color w:val="000000"/>
          <w:sz w:val="24"/>
          <w:szCs w:val="24"/>
          <w:lang w:val="ru-RU"/>
        </w:rPr>
        <w:t>осознание личного вклада в построение устойчивого будущего;</w:t>
      </w:r>
    </w:p>
    <w:p w:rsidR="0070637F" w:rsidRPr="00CA7A12" w:rsidRDefault="00CA7A12">
      <w:pPr>
        <w:numPr>
          <w:ilvl w:val="0"/>
          <w:numId w:val="4"/>
        </w:numPr>
        <w:spacing w:after="0" w:line="264" w:lineRule="auto"/>
        <w:jc w:val="both"/>
        <w:rPr>
          <w:sz w:val="24"/>
          <w:szCs w:val="24"/>
          <w:lang w:val="ru-RU"/>
        </w:rPr>
      </w:pPr>
      <w:r w:rsidRPr="00CA7A12">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4) </w:t>
      </w:r>
      <w:proofErr w:type="gramStart"/>
      <w:r w:rsidRPr="00CA7A12">
        <w:rPr>
          <w:rFonts w:ascii="Times New Roman" w:hAnsi="Times New Roman"/>
          <w:b/>
          <w:color w:val="000000"/>
          <w:sz w:val="24"/>
          <w:szCs w:val="24"/>
        </w:rPr>
        <w:t>эстетического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5"/>
        </w:numPr>
        <w:spacing w:after="0" w:line="264" w:lineRule="auto"/>
        <w:jc w:val="both"/>
        <w:rPr>
          <w:sz w:val="24"/>
          <w:szCs w:val="24"/>
          <w:lang w:val="ru-RU"/>
        </w:rPr>
      </w:pPr>
      <w:r w:rsidRPr="00CA7A12">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0637F" w:rsidRPr="00CA7A12" w:rsidRDefault="00CA7A12">
      <w:pPr>
        <w:numPr>
          <w:ilvl w:val="0"/>
          <w:numId w:val="5"/>
        </w:numPr>
        <w:spacing w:after="0" w:line="264" w:lineRule="auto"/>
        <w:jc w:val="both"/>
        <w:rPr>
          <w:sz w:val="24"/>
          <w:szCs w:val="24"/>
          <w:lang w:val="ru-RU"/>
        </w:rPr>
      </w:pPr>
      <w:r w:rsidRPr="00CA7A12">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637F" w:rsidRPr="00CA7A12" w:rsidRDefault="00CA7A12">
      <w:pPr>
        <w:numPr>
          <w:ilvl w:val="0"/>
          <w:numId w:val="5"/>
        </w:numPr>
        <w:spacing w:after="0" w:line="264" w:lineRule="auto"/>
        <w:jc w:val="both"/>
        <w:rPr>
          <w:sz w:val="24"/>
          <w:szCs w:val="24"/>
          <w:lang w:val="ru-RU"/>
        </w:rPr>
      </w:pPr>
      <w:r w:rsidRPr="00CA7A12">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70637F" w:rsidRPr="00CA7A12" w:rsidRDefault="00CA7A12">
      <w:pPr>
        <w:numPr>
          <w:ilvl w:val="0"/>
          <w:numId w:val="5"/>
        </w:numPr>
        <w:spacing w:after="0" w:line="264" w:lineRule="auto"/>
        <w:jc w:val="both"/>
        <w:rPr>
          <w:sz w:val="24"/>
          <w:szCs w:val="24"/>
          <w:lang w:val="ru-RU"/>
        </w:rPr>
      </w:pPr>
      <w:r w:rsidRPr="00CA7A12">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5) </w:t>
      </w:r>
      <w:proofErr w:type="gramStart"/>
      <w:r w:rsidRPr="00CA7A12">
        <w:rPr>
          <w:rFonts w:ascii="Times New Roman" w:hAnsi="Times New Roman"/>
          <w:b/>
          <w:color w:val="000000"/>
          <w:sz w:val="24"/>
          <w:szCs w:val="24"/>
        </w:rPr>
        <w:t>физического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6"/>
        </w:numPr>
        <w:spacing w:after="0" w:line="264" w:lineRule="auto"/>
        <w:jc w:val="both"/>
        <w:rPr>
          <w:sz w:val="24"/>
          <w:szCs w:val="24"/>
          <w:lang w:val="ru-RU"/>
        </w:rPr>
      </w:pPr>
      <w:r w:rsidRPr="00CA7A12">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70637F" w:rsidRPr="00CA7A12" w:rsidRDefault="00CA7A12">
      <w:pPr>
        <w:numPr>
          <w:ilvl w:val="0"/>
          <w:numId w:val="6"/>
        </w:numPr>
        <w:spacing w:after="0" w:line="264" w:lineRule="auto"/>
        <w:jc w:val="both"/>
        <w:rPr>
          <w:sz w:val="24"/>
          <w:szCs w:val="24"/>
          <w:lang w:val="ru-RU"/>
        </w:rPr>
      </w:pPr>
      <w:r w:rsidRPr="00CA7A12">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70637F" w:rsidRPr="00CA7A12" w:rsidRDefault="00CA7A12">
      <w:pPr>
        <w:numPr>
          <w:ilvl w:val="0"/>
          <w:numId w:val="6"/>
        </w:numPr>
        <w:spacing w:after="0" w:line="264" w:lineRule="auto"/>
        <w:jc w:val="both"/>
        <w:rPr>
          <w:sz w:val="24"/>
          <w:szCs w:val="24"/>
          <w:lang w:val="ru-RU"/>
        </w:rPr>
      </w:pPr>
      <w:r w:rsidRPr="00CA7A12">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6) </w:t>
      </w:r>
      <w:proofErr w:type="gramStart"/>
      <w:r w:rsidRPr="00CA7A12">
        <w:rPr>
          <w:rFonts w:ascii="Times New Roman" w:hAnsi="Times New Roman"/>
          <w:b/>
          <w:color w:val="000000"/>
          <w:sz w:val="24"/>
          <w:szCs w:val="24"/>
        </w:rPr>
        <w:t>трудового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7"/>
        </w:numPr>
        <w:spacing w:after="0" w:line="264" w:lineRule="auto"/>
        <w:jc w:val="both"/>
        <w:rPr>
          <w:sz w:val="24"/>
          <w:szCs w:val="24"/>
          <w:lang w:val="ru-RU"/>
        </w:rPr>
      </w:pPr>
      <w:r w:rsidRPr="00CA7A12">
        <w:rPr>
          <w:rFonts w:ascii="Times New Roman" w:hAnsi="Times New Roman"/>
          <w:color w:val="000000"/>
          <w:sz w:val="24"/>
          <w:szCs w:val="24"/>
          <w:lang w:val="ru-RU"/>
        </w:rPr>
        <w:t>готовность к труду, осознание ценности мастерства, трудолюбие;</w:t>
      </w:r>
    </w:p>
    <w:p w:rsidR="0070637F" w:rsidRPr="00CA7A12" w:rsidRDefault="00CA7A12">
      <w:pPr>
        <w:numPr>
          <w:ilvl w:val="0"/>
          <w:numId w:val="7"/>
        </w:numPr>
        <w:spacing w:after="0" w:line="264" w:lineRule="auto"/>
        <w:jc w:val="both"/>
        <w:rPr>
          <w:sz w:val="24"/>
          <w:szCs w:val="24"/>
          <w:lang w:val="ru-RU"/>
        </w:rPr>
      </w:pPr>
      <w:r w:rsidRPr="00CA7A12">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70637F" w:rsidRPr="00CA7A12" w:rsidRDefault="00CA7A12">
      <w:pPr>
        <w:numPr>
          <w:ilvl w:val="0"/>
          <w:numId w:val="7"/>
        </w:numPr>
        <w:spacing w:after="0" w:line="264" w:lineRule="auto"/>
        <w:jc w:val="both"/>
        <w:rPr>
          <w:sz w:val="24"/>
          <w:szCs w:val="24"/>
          <w:lang w:val="ru-RU"/>
        </w:rPr>
      </w:pPr>
      <w:r w:rsidRPr="00CA7A12">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70637F" w:rsidRPr="00CA7A12" w:rsidRDefault="00CA7A12">
      <w:pPr>
        <w:numPr>
          <w:ilvl w:val="0"/>
          <w:numId w:val="7"/>
        </w:numPr>
        <w:spacing w:after="0" w:line="264" w:lineRule="auto"/>
        <w:jc w:val="both"/>
        <w:rPr>
          <w:sz w:val="24"/>
          <w:szCs w:val="24"/>
          <w:lang w:val="ru-RU"/>
        </w:rPr>
      </w:pPr>
      <w:r w:rsidRPr="00CA7A12">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7) </w:t>
      </w:r>
      <w:proofErr w:type="gramStart"/>
      <w:r w:rsidRPr="00CA7A12">
        <w:rPr>
          <w:rFonts w:ascii="Times New Roman" w:hAnsi="Times New Roman"/>
          <w:b/>
          <w:color w:val="000000"/>
          <w:sz w:val="24"/>
          <w:szCs w:val="24"/>
        </w:rPr>
        <w:t>экологического</w:t>
      </w:r>
      <w:proofErr w:type="gramEnd"/>
      <w:r w:rsidRPr="00CA7A12">
        <w:rPr>
          <w:rFonts w:ascii="Times New Roman" w:hAnsi="Times New Roman"/>
          <w:b/>
          <w:color w:val="000000"/>
          <w:sz w:val="24"/>
          <w:szCs w:val="24"/>
        </w:rPr>
        <w:t xml:space="preserve"> воспитания:</w:t>
      </w:r>
    </w:p>
    <w:p w:rsidR="0070637F" w:rsidRPr="00CA7A12" w:rsidRDefault="00CA7A12">
      <w:pPr>
        <w:numPr>
          <w:ilvl w:val="0"/>
          <w:numId w:val="8"/>
        </w:numPr>
        <w:spacing w:after="0" w:line="264" w:lineRule="auto"/>
        <w:jc w:val="both"/>
        <w:rPr>
          <w:sz w:val="24"/>
          <w:szCs w:val="24"/>
          <w:lang w:val="ru-RU"/>
        </w:rPr>
      </w:pPr>
      <w:r w:rsidRPr="00CA7A12">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637F" w:rsidRPr="00CA7A12" w:rsidRDefault="00CA7A12">
      <w:pPr>
        <w:numPr>
          <w:ilvl w:val="0"/>
          <w:numId w:val="8"/>
        </w:numPr>
        <w:spacing w:after="0" w:line="264" w:lineRule="auto"/>
        <w:jc w:val="both"/>
        <w:rPr>
          <w:sz w:val="24"/>
          <w:szCs w:val="24"/>
          <w:lang w:val="ru-RU"/>
        </w:rPr>
      </w:pPr>
      <w:r w:rsidRPr="00CA7A12">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70637F" w:rsidRPr="00CA7A12" w:rsidRDefault="00CA7A12">
      <w:pPr>
        <w:numPr>
          <w:ilvl w:val="0"/>
          <w:numId w:val="8"/>
        </w:numPr>
        <w:spacing w:after="0" w:line="264" w:lineRule="auto"/>
        <w:jc w:val="both"/>
        <w:rPr>
          <w:sz w:val="24"/>
          <w:szCs w:val="24"/>
          <w:lang w:val="ru-RU"/>
        </w:rPr>
      </w:pPr>
      <w:r w:rsidRPr="00CA7A12">
        <w:rPr>
          <w:rFonts w:ascii="Times New Roman" w:hAnsi="Times New Roman"/>
          <w:color w:val="000000"/>
          <w:sz w:val="24"/>
          <w:szCs w:val="24"/>
          <w:lang w:val="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0637F" w:rsidRPr="00CA7A12" w:rsidRDefault="00CA7A12">
      <w:pPr>
        <w:numPr>
          <w:ilvl w:val="0"/>
          <w:numId w:val="8"/>
        </w:numPr>
        <w:spacing w:after="0" w:line="264" w:lineRule="auto"/>
        <w:jc w:val="both"/>
        <w:rPr>
          <w:sz w:val="24"/>
          <w:szCs w:val="24"/>
          <w:lang w:val="ru-RU"/>
        </w:rPr>
      </w:pPr>
      <w:r w:rsidRPr="00CA7A12">
        <w:rPr>
          <w:rFonts w:ascii="Times New Roman" w:hAnsi="Times New Roman"/>
          <w:color w:val="000000"/>
          <w:sz w:val="24"/>
          <w:szCs w:val="24"/>
          <w:lang w:val="ru-RU"/>
        </w:rPr>
        <w:t>расширение опыта деятельности экологической направленности.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 xml:space="preserve">8) </w:t>
      </w:r>
      <w:proofErr w:type="gramStart"/>
      <w:r w:rsidRPr="00CA7A12">
        <w:rPr>
          <w:rFonts w:ascii="Times New Roman" w:hAnsi="Times New Roman"/>
          <w:b/>
          <w:color w:val="000000"/>
          <w:sz w:val="24"/>
          <w:szCs w:val="24"/>
        </w:rPr>
        <w:t>ценности</w:t>
      </w:r>
      <w:proofErr w:type="gramEnd"/>
      <w:r w:rsidRPr="00CA7A12">
        <w:rPr>
          <w:rFonts w:ascii="Times New Roman" w:hAnsi="Times New Roman"/>
          <w:b/>
          <w:color w:val="000000"/>
          <w:sz w:val="24"/>
          <w:szCs w:val="24"/>
        </w:rPr>
        <w:t xml:space="preserve"> научного познания:</w:t>
      </w:r>
    </w:p>
    <w:p w:rsidR="0070637F" w:rsidRPr="00CA7A12" w:rsidRDefault="00CA7A12">
      <w:pPr>
        <w:numPr>
          <w:ilvl w:val="0"/>
          <w:numId w:val="9"/>
        </w:numPr>
        <w:spacing w:after="0" w:line="264" w:lineRule="auto"/>
        <w:jc w:val="both"/>
        <w:rPr>
          <w:sz w:val="24"/>
          <w:szCs w:val="24"/>
          <w:lang w:val="ru-RU"/>
        </w:rPr>
      </w:pPr>
      <w:r w:rsidRPr="00CA7A12">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637F" w:rsidRPr="00CA7A12" w:rsidRDefault="00CA7A12">
      <w:pPr>
        <w:numPr>
          <w:ilvl w:val="0"/>
          <w:numId w:val="9"/>
        </w:numPr>
        <w:spacing w:after="0" w:line="264" w:lineRule="auto"/>
        <w:jc w:val="both"/>
        <w:rPr>
          <w:sz w:val="24"/>
          <w:szCs w:val="24"/>
          <w:lang w:val="ru-RU"/>
        </w:rPr>
      </w:pPr>
      <w:r w:rsidRPr="00CA7A12">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70637F" w:rsidRPr="00CA7A12" w:rsidRDefault="00CA7A12">
      <w:pPr>
        <w:numPr>
          <w:ilvl w:val="0"/>
          <w:numId w:val="9"/>
        </w:numPr>
        <w:spacing w:after="0" w:line="264" w:lineRule="auto"/>
        <w:jc w:val="both"/>
        <w:rPr>
          <w:sz w:val="24"/>
          <w:szCs w:val="24"/>
          <w:lang w:val="ru-RU"/>
        </w:rPr>
      </w:pPr>
      <w:r w:rsidRPr="00CA7A12">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CA7A12">
        <w:rPr>
          <w:rFonts w:ascii="Times New Roman" w:hAnsi="Times New Roman"/>
          <w:color w:val="000000"/>
          <w:sz w:val="24"/>
          <w:szCs w:val="24"/>
          <w:lang w:val="ru-RU"/>
        </w:rPr>
        <w:t>у</w:t>
      </w:r>
      <w:proofErr w:type="gramEnd"/>
      <w:r w:rsidRPr="00CA7A12">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70637F" w:rsidRPr="00CA7A12" w:rsidRDefault="00CA7A12">
      <w:pPr>
        <w:numPr>
          <w:ilvl w:val="0"/>
          <w:numId w:val="10"/>
        </w:numPr>
        <w:spacing w:after="0" w:line="264" w:lineRule="auto"/>
        <w:jc w:val="both"/>
        <w:rPr>
          <w:sz w:val="24"/>
          <w:szCs w:val="24"/>
          <w:lang w:val="ru-RU"/>
        </w:rPr>
      </w:pPr>
      <w:r w:rsidRPr="00CA7A12">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70637F" w:rsidRPr="00CA7A12" w:rsidRDefault="00CA7A12">
      <w:pPr>
        <w:numPr>
          <w:ilvl w:val="0"/>
          <w:numId w:val="10"/>
        </w:numPr>
        <w:spacing w:after="0" w:line="264" w:lineRule="auto"/>
        <w:jc w:val="both"/>
        <w:rPr>
          <w:sz w:val="24"/>
          <w:szCs w:val="24"/>
          <w:lang w:val="ru-RU"/>
        </w:rPr>
      </w:pPr>
      <w:r w:rsidRPr="00CA7A12">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70637F" w:rsidRPr="00CA7A12" w:rsidRDefault="00CA7A12">
      <w:pPr>
        <w:numPr>
          <w:ilvl w:val="0"/>
          <w:numId w:val="10"/>
        </w:numPr>
        <w:spacing w:after="0" w:line="264" w:lineRule="auto"/>
        <w:jc w:val="both"/>
        <w:rPr>
          <w:sz w:val="24"/>
          <w:szCs w:val="24"/>
          <w:lang w:val="ru-RU"/>
        </w:rPr>
      </w:pPr>
      <w:r w:rsidRPr="00CA7A12">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70637F" w:rsidRPr="00CA7A12" w:rsidRDefault="00CA7A12">
      <w:pPr>
        <w:numPr>
          <w:ilvl w:val="0"/>
          <w:numId w:val="10"/>
        </w:numPr>
        <w:spacing w:after="0" w:line="264" w:lineRule="auto"/>
        <w:jc w:val="both"/>
        <w:rPr>
          <w:sz w:val="24"/>
          <w:szCs w:val="24"/>
          <w:lang w:val="ru-RU"/>
        </w:rPr>
      </w:pPr>
      <w:r w:rsidRPr="00CA7A12">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70637F" w:rsidRPr="00CA7A12" w:rsidRDefault="00CA7A12">
      <w:pPr>
        <w:numPr>
          <w:ilvl w:val="0"/>
          <w:numId w:val="10"/>
        </w:numPr>
        <w:spacing w:after="0" w:line="264" w:lineRule="auto"/>
        <w:jc w:val="both"/>
        <w:rPr>
          <w:sz w:val="24"/>
          <w:szCs w:val="24"/>
          <w:lang w:val="ru-RU"/>
        </w:rPr>
      </w:pPr>
      <w:r w:rsidRPr="00CA7A12">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базовые логические действия</w:t>
      </w:r>
      <w:r w:rsidRPr="00CA7A12">
        <w:rPr>
          <w:rFonts w:ascii="Times New Roman" w:hAnsi="Times New Roman"/>
          <w:color w:val="000000"/>
          <w:sz w:val="24"/>
          <w:szCs w:val="24"/>
          <w:lang w:val="ru-RU"/>
        </w:rPr>
        <w:t xml:space="preserve"> как часть познавательных универсальных учебных действий:</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определять цели деятельности, задавать параметры и критерии их достижения;</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вносить коррективы в деятельность, оценивать риски и соответствие результатов целям;</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70637F" w:rsidRPr="00CA7A12" w:rsidRDefault="00CA7A12">
      <w:pPr>
        <w:numPr>
          <w:ilvl w:val="0"/>
          <w:numId w:val="11"/>
        </w:numPr>
        <w:spacing w:after="0" w:line="264" w:lineRule="auto"/>
        <w:jc w:val="both"/>
        <w:rPr>
          <w:sz w:val="24"/>
          <w:szCs w:val="24"/>
          <w:lang w:val="ru-RU"/>
        </w:rPr>
      </w:pPr>
      <w:r w:rsidRPr="00CA7A12">
        <w:rPr>
          <w:rFonts w:ascii="Times New Roman" w:hAnsi="Times New Roman"/>
          <w:color w:val="000000"/>
          <w:sz w:val="24"/>
          <w:szCs w:val="24"/>
          <w:lang w:val="ru-RU"/>
        </w:rPr>
        <w:lastRenderedPageBreak/>
        <w:t>развивать креативное мышление при решении жизненных проблем с учётом собственного речевого и читательского опыта.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базовые исследовательские действия</w:t>
      </w:r>
      <w:r w:rsidRPr="00CA7A12">
        <w:rPr>
          <w:rFonts w:ascii="Times New Roman" w:hAnsi="Times New Roman"/>
          <w:color w:val="000000"/>
          <w:sz w:val="24"/>
          <w:szCs w:val="24"/>
          <w:lang w:val="ru-RU"/>
        </w:rPr>
        <w:t xml:space="preserve"> как часть познавательных универсальных учебных действий:</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давать оценку новым ситуациям, приобретённому опыту;</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уметь интегрировать знания из разных предметных областей;</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70637F" w:rsidRPr="00CA7A12" w:rsidRDefault="00CA7A12">
      <w:pPr>
        <w:numPr>
          <w:ilvl w:val="0"/>
          <w:numId w:val="12"/>
        </w:numPr>
        <w:spacing w:after="0" w:line="264" w:lineRule="auto"/>
        <w:jc w:val="both"/>
        <w:rPr>
          <w:sz w:val="24"/>
          <w:szCs w:val="24"/>
          <w:lang w:val="ru-RU"/>
        </w:rPr>
      </w:pPr>
      <w:r w:rsidRPr="00CA7A12">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умения работать с информацией</w:t>
      </w:r>
      <w:r w:rsidRPr="00CA7A12">
        <w:rPr>
          <w:rFonts w:ascii="Times New Roman" w:hAnsi="Times New Roman"/>
          <w:color w:val="000000"/>
          <w:sz w:val="24"/>
          <w:szCs w:val="24"/>
          <w:lang w:val="ru-RU"/>
        </w:rPr>
        <w:t xml:space="preserve"> как часть познавательных универсальных учебных действий:</w:t>
      </w:r>
    </w:p>
    <w:p w:rsidR="0070637F" w:rsidRPr="00CA7A12" w:rsidRDefault="00CA7A12">
      <w:pPr>
        <w:numPr>
          <w:ilvl w:val="0"/>
          <w:numId w:val="13"/>
        </w:numPr>
        <w:spacing w:after="0" w:line="264" w:lineRule="auto"/>
        <w:jc w:val="both"/>
        <w:rPr>
          <w:sz w:val="24"/>
          <w:szCs w:val="24"/>
          <w:lang w:val="ru-RU"/>
        </w:rPr>
      </w:pPr>
      <w:r w:rsidRPr="00CA7A12">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637F" w:rsidRPr="00CA7A12" w:rsidRDefault="00CA7A12">
      <w:pPr>
        <w:numPr>
          <w:ilvl w:val="0"/>
          <w:numId w:val="13"/>
        </w:numPr>
        <w:spacing w:after="0" w:line="264" w:lineRule="auto"/>
        <w:jc w:val="both"/>
        <w:rPr>
          <w:sz w:val="24"/>
          <w:szCs w:val="24"/>
          <w:lang w:val="ru-RU"/>
        </w:rPr>
      </w:pPr>
      <w:r w:rsidRPr="00CA7A12">
        <w:rPr>
          <w:rFonts w:ascii="Times New Roman" w:hAnsi="Times New Roman"/>
          <w:color w:val="000000"/>
          <w:sz w:val="24"/>
          <w:szCs w:val="24"/>
          <w:lang w:val="ru-RU"/>
        </w:rPr>
        <w:t>создавать тексты в различных форматах с учётом назначения информац</w:t>
      </w:r>
      <w:proofErr w:type="gramStart"/>
      <w:r w:rsidRPr="00CA7A12">
        <w:rPr>
          <w:rFonts w:ascii="Times New Roman" w:hAnsi="Times New Roman"/>
          <w:color w:val="000000"/>
          <w:sz w:val="24"/>
          <w:szCs w:val="24"/>
          <w:lang w:val="ru-RU"/>
        </w:rPr>
        <w:t>ии и её</w:t>
      </w:r>
      <w:proofErr w:type="gramEnd"/>
      <w:r w:rsidRPr="00CA7A12">
        <w:rPr>
          <w:rFonts w:ascii="Times New Roman" w:hAnsi="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70637F" w:rsidRPr="00CA7A12" w:rsidRDefault="00CA7A12">
      <w:pPr>
        <w:numPr>
          <w:ilvl w:val="0"/>
          <w:numId w:val="13"/>
        </w:numPr>
        <w:spacing w:after="0" w:line="264" w:lineRule="auto"/>
        <w:jc w:val="both"/>
        <w:rPr>
          <w:sz w:val="24"/>
          <w:szCs w:val="24"/>
          <w:lang w:val="ru-RU"/>
        </w:rPr>
      </w:pPr>
      <w:r w:rsidRPr="00CA7A12">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70637F" w:rsidRPr="00CA7A12" w:rsidRDefault="00CA7A12">
      <w:pPr>
        <w:numPr>
          <w:ilvl w:val="0"/>
          <w:numId w:val="13"/>
        </w:numPr>
        <w:spacing w:after="0" w:line="264" w:lineRule="auto"/>
        <w:jc w:val="both"/>
        <w:rPr>
          <w:sz w:val="24"/>
          <w:szCs w:val="24"/>
          <w:lang w:val="ru-RU"/>
        </w:rPr>
      </w:pPr>
      <w:r w:rsidRPr="00CA7A12">
        <w:rPr>
          <w:rFonts w:ascii="Times New Roman" w:hAnsi="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637F" w:rsidRPr="00CA7A12" w:rsidRDefault="00CA7A12">
      <w:pPr>
        <w:numPr>
          <w:ilvl w:val="0"/>
          <w:numId w:val="13"/>
        </w:numPr>
        <w:spacing w:after="0" w:line="264" w:lineRule="auto"/>
        <w:jc w:val="both"/>
        <w:rPr>
          <w:sz w:val="24"/>
          <w:szCs w:val="24"/>
          <w:lang w:val="ru-RU"/>
        </w:rPr>
      </w:pPr>
      <w:r w:rsidRPr="00CA7A12">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 xml:space="preserve">умения общения </w:t>
      </w:r>
      <w:r w:rsidRPr="00CA7A12">
        <w:rPr>
          <w:rFonts w:ascii="Times New Roman" w:hAnsi="Times New Roman"/>
          <w:color w:val="000000"/>
          <w:sz w:val="24"/>
          <w:szCs w:val="24"/>
          <w:lang w:val="ru-RU"/>
        </w:rPr>
        <w:t>как часть коммуникативных универсальных учебных действий:</w:t>
      </w:r>
    </w:p>
    <w:p w:rsidR="0070637F" w:rsidRPr="00CA7A12" w:rsidRDefault="00CA7A12">
      <w:pPr>
        <w:numPr>
          <w:ilvl w:val="0"/>
          <w:numId w:val="14"/>
        </w:numPr>
        <w:spacing w:after="0" w:line="264" w:lineRule="auto"/>
        <w:jc w:val="both"/>
        <w:rPr>
          <w:sz w:val="24"/>
          <w:szCs w:val="24"/>
          <w:lang w:val="ru-RU"/>
        </w:rPr>
      </w:pPr>
      <w:r w:rsidRPr="00CA7A12">
        <w:rPr>
          <w:rFonts w:ascii="Times New Roman" w:hAnsi="Times New Roman"/>
          <w:color w:val="000000"/>
          <w:sz w:val="24"/>
          <w:szCs w:val="24"/>
          <w:lang w:val="ru-RU"/>
        </w:rPr>
        <w:t>осуществлять коммуникацию во всех сферах жизни;</w:t>
      </w:r>
    </w:p>
    <w:p w:rsidR="0070637F" w:rsidRPr="00CA7A12" w:rsidRDefault="00CA7A12">
      <w:pPr>
        <w:numPr>
          <w:ilvl w:val="0"/>
          <w:numId w:val="14"/>
        </w:numPr>
        <w:spacing w:after="0" w:line="264" w:lineRule="auto"/>
        <w:jc w:val="both"/>
        <w:rPr>
          <w:sz w:val="24"/>
          <w:szCs w:val="24"/>
          <w:lang w:val="ru-RU"/>
        </w:rPr>
      </w:pPr>
      <w:r w:rsidRPr="00CA7A12">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70637F" w:rsidRPr="00CA7A12" w:rsidRDefault="00CA7A12">
      <w:pPr>
        <w:numPr>
          <w:ilvl w:val="0"/>
          <w:numId w:val="14"/>
        </w:numPr>
        <w:spacing w:after="0" w:line="264" w:lineRule="auto"/>
        <w:jc w:val="both"/>
        <w:rPr>
          <w:sz w:val="24"/>
          <w:szCs w:val="24"/>
          <w:lang w:val="ru-RU"/>
        </w:rPr>
      </w:pPr>
      <w:r w:rsidRPr="00CA7A12">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70637F" w:rsidRPr="00CA7A12" w:rsidRDefault="00CA7A12">
      <w:pPr>
        <w:numPr>
          <w:ilvl w:val="0"/>
          <w:numId w:val="14"/>
        </w:numPr>
        <w:spacing w:after="0" w:line="264" w:lineRule="auto"/>
        <w:jc w:val="both"/>
        <w:rPr>
          <w:sz w:val="24"/>
          <w:szCs w:val="24"/>
          <w:lang w:val="ru-RU"/>
        </w:rPr>
      </w:pPr>
      <w:r w:rsidRPr="00CA7A12">
        <w:rPr>
          <w:rFonts w:ascii="Times New Roman" w:hAnsi="Times New Roman"/>
          <w:color w:val="000000"/>
          <w:sz w:val="24"/>
          <w:szCs w:val="24"/>
          <w:lang w:val="ru-RU"/>
        </w:rPr>
        <w:lastRenderedPageBreak/>
        <w:t>развёрнуто, логично и корректно с точки зрения культуры речи излагать своё мнение, строить высказывание.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умения самоорганизации</w:t>
      </w:r>
      <w:r w:rsidRPr="00CA7A12">
        <w:rPr>
          <w:rFonts w:ascii="Times New Roman" w:hAnsi="Times New Roman"/>
          <w:color w:val="000000"/>
          <w:sz w:val="24"/>
          <w:szCs w:val="24"/>
          <w:lang w:val="ru-RU"/>
        </w:rPr>
        <w:t xml:space="preserve"> как части регулятивных универсальных учебных действий:</w:t>
      </w:r>
    </w:p>
    <w:p w:rsidR="0070637F" w:rsidRPr="00CA7A12" w:rsidRDefault="00CA7A12">
      <w:pPr>
        <w:numPr>
          <w:ilvl w:val="0"/>
          <w:numId w:val="15"/>
        </w:numPr>
        <w:spacing w:after="0" w:line="264" w:lineRule="auto"/>
        <w:jc w:val="both"/>
        <w:rPr>
          <w:sz w:val="24"/>
          <w:szCs w:val="24"/>
          <w:lang w:val="ru-RU"/>
        </w:rPr>
      </w:pPr>
      <w:r w:rsidRPr="00CA7A12">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637F" w:rsidRPr="00CA7A12" w:rsidRDefault="00CA7A12">
      <w:pPr>
        <w:numPr>
          <w:ilvl w:val="0"/>
          <w:numId w:val="15"/>
        </w:numPr>
        <w:spacing w:after="0" w:line="264" w:lineRule="auto"/>
        <w:jc w:val="both"/>
        <w:rPr>
          <w:sz w:val="24"/>
          <w:szCs w:val="24"/>
          <w:lang w:val="ru-RU"/>
        </w:rPr>
      </w:pPr>
      <w:r w:rsidRPr="00CA7A12">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70637F" w:rsidRPr="00CA7A12" w:rsidRDefault="00CA7A12">
      <w:pPr>
        <w:numPr>
          <w:ilvl w:val="0"/>
          <w:numId w:val="15"/>
        </w:numPr>
        <w:spacing w:after="0" w:line="264" w:lineRule="auto"/>
        <w:jc w:val="both"/>
        <w:rPr>
          <w:sz w:val="24"/>
          <w:szCs w:val="24"/>
          <w:lang w:val="ru-RU"/>
        </w:rPr>
      </w:pPr>
      <w:r w:rsidRPr="00CA7A12">
        <w:rPr>
          <w:rFonts w:ascii="Times New Roman" w:hAnsi="Times New Roman"/>
          <w:color w:val="000000"/>
          <w:sz w:val="24"/>
          <w:szCs w:val="24"/>
          <w:lang w:val="ru-RU"/>
        </w:rPr>
        <w:t>расширять рамки учебного предмета на основе личных предпочтений;</w:t>
      </w:r>
    </w:p>
    <w:p w:rsidR="0070637F" w:rsidRPr="00CA7A12" w:rsidRDefault="00CA7A12">
      <w:pPr>
        <w:numPr>
          <w:ilvl w:val="0"/>
          <w:numId w:val="15"/>
        </w:numPr>
        <w:spacing w:after="0" w:line="264" w:lineRule="auto"/>
        <w:jc w:val="both"/>
        <w:rPr>
          <w:sz w:val="24"/>
          <w:szCs w:val="24"/>
          <w:lang w:val="ru-RU"/>
        </w:rPr>
      </w:pPr>
      <w:r w:rsidRPr="00CA7A12">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70637F" w:rsidRPr="00CA7A12" w:rsidRDefault="00CA7A12">
      <w:pPr>
        <w:numPr>
          <w:ilvl w:val="0"/>
          <w:numId w:val="15"/>
        </w:numPr>
        <w:spacing w:after="0" w:line="264" w:lineRule="auto"/>
        <w:jc w:val="both"/>
        <w:rPr>
          <w:sz w:val="24"/>
          <w:szCs w:val="24"/>
        </w:rPr>
      </w:pPr>
      <w:r w:rsidRPr="00CA7A12">
        <w:rPr>
          <w:rFonts w:ascii="Times New Roman" w:hAnsi="Times New Roman"/>
          <w:color w:val="000000"/>
          <w:sz w:val="24"/>
          <w:szCs w:val="24"/>
        </w:rPr>
        <w:t>оценивать приобретённый опыт;</w:t>
      </w:r>
    </w:p>
    <w:p w:rsidR="0070637F" w:rsidRPr="00CA7A12" w:rsidRDefault="00CA7A12">
      <w:pPr>
        <w:numPr>
          <w:ilvl w:val="0"/>
          <w:numId w:val="15"/>
        </w:numPr>
        <w:spacing w:after="0" w:line="264" w:lineRule="auto"/>
        <w:jc w:val="both"/>
        <w:rPr>
          <w:sz w:val="24"/>
          <w:szCs w:val="24"/>
          <w:lang w:val="ru-RU"/>
        </w:rPr>
      </w:pPr>
      <w:r w:rsidRPr="00CA7A12">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умения самоконтроля, принятия себя и других</w:t>
      </w:r>
      <w:r w:rsidRPr="00CA7A12">
        <w:rPr>
          <w:rFonts w:ascii="Times New Roman" w:hAnsi="Times New Roman"/>
          <w:color w:val="000000"/>
          <w:sz w:val="24"/>
          <w:szCs w:val="24"/>
          <w:lang w:val="ru-RU"/>
        </w:rPr>
        <w:t xml:space="preserve"> как части регулятивных универсальных учебных действий:</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уметь оценивать риски и своевременно принимать решение по их снижению;</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принимать себя, понимая свои недостатки и достоинства;</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признавать своё право и право других на ошибку;</w:t>
      </w:r>
    </w:p>
    <w:p w:rsidR="0070637F" w:rsidRPr="00CA7A12" w:rsidRDefault="00CA7A12">
      <w:pPr>
        <w:numPr>
          <w:ilvl w:val="0"/>
          <w:numId w:val="16"/>
        </w:numPr>
        <w:spacing w:after="0" w:line="264" w:lineRule="auto"/>
        <w:jc w:val="both"/>
        <w:rPr>
          <w:sz w:val="24"/>
          <w:szCs w:val="24"/>
          <w:lang w:val="ru-RU"/>
        </w:rPr>
      </w:pPr>
      <w:r w:rsidRPr="00CA7A12">
        <w:rPr>
          <w:rFonts w:ascii="Times New Roman" w:hAnsi="Times New Roman"/>
          <w:color w:val="000000"/>
          <w:sz w:val="24"/>
          <w:szCs w:val="24"/>
          <w:lang w:val="ru-RU"/>
        </w:rPr>
        <w:t>развивать способность видеть мир с позиции другого человека.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У обучающегося будут сформированы следующие </w:t>
      </w:r>
      <w:r w:rsidRPr="00CA7A12">
        <w:rPr>
          <w:rFonts w:ascii="Times New Roman" w:hAnsi="Times New Roman"/>
          <w:b/>
          <w:color w:val="000000"/>
          <w:sz w:val="24"/>
          <w:szCs w:val="24"/>
          <w:lang w:val="ru-RU"/>
        </w:rPr>
        <w:t>умения совместной деятельности:</w:t>
      </w:r>
    </w:p>
    <w:p w:rsidR="0070637F" w:rsidRPr="00CA7A12" w:rsidRDefault="00CA7A12">
      <w:pPr>
        <w:numPr>
          <w:ilvl w:val="0"/>
          <w:numId w:val="17"/>
        </w:numPr>
        <w:spacing w:after="0" w:line="264" w:lineRule="auto"/>
        <w:jc w:val="both"/>
        <w:rPr>
          <w:sz w:val="24"/>
          <w:szCs w:val="24"/>
          <w:lang w:val="ru-RU"/>
        </w:rPr>
      </w:pPr>
      <w:r w:rsidRPr="00CA7A12">
        <w:rPr>
          <w:rFonts w:ascii="Times New Roman" w:hAnsi="Times New Roman"/>
          <w:color w:val="000000"/>
          <w:sz w:val="24"/>
          <w:szCs w:val="24"/>
          <w:lang w:val="ru-RU"/>
        </w:rPr>
        <w:t>понимать и использовать преимущества командной и индивидуальной работы;</w:t>
      </w:r>
    </w:p>
    <w:p w:rsidR="0070637F" w:rsidRPr="00CA7A12" w:rsidRDefault="00CA7A12">
      <w:pPr>
        <w:numPr>
          <w:ilvl w:val="0"/>
          <w:numId w:val="17"/>
        </w:numPr>
        <w:spacing w:after="0" w:line="264" w:lineRule="auto"/>
        <w:jc w:val="both"/>
        <w:rPr>
          <w:sz w:val="24"/>
          <w:szCs w:val="24"/>
          <w:lang w:val="ru-RU"/>
        </w:rPr>
      </w:pPr>
      <w:r w:rsidRPr="00CA7A12">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70637F" w:rsidRPr="00CA7A12" w:rsidRDefault="00CA7A12">
      <w:pPr>
        <w:numPr>
          <w:ilvl w:val="0"/>
          <w:numId w:val="17"/>
        </w:numPr>
        <w:spacing w:after="0" w:line="264" w:lineRule="auto"/>
        <w:jc w:val="both"/>
        <w:rPr>
          <w:sz w:val="24"/>
          <w:szCs w:val="24"/>
          <w:lang w:val="ru-RU"/>
        </w:rPr>
      </w:pPr>
      <w:r w:rsidRPr="00CA7A12">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70637F" w:rsidRPr="00CA7A12" w:rsidRDefault="00CA7A12">
      <w:pPr>
        <w:numPr>
          <w:ilvl w:val="0"/>
          <w:numId w:val="17"/>
        </w:numPr>
        <w:spacing w:after="0" w:line="264" w:lineRule="auto"/>
        <w:jc w:val="both"/>
        <w:rPr>
          <w:sz w:val="24"/>
          <w:szCs w:val="24"/>
          <w:lang w:val="ru-RU"/>
        </w:rPr>
      </w:pPr>
      <w:r w:rsidRPr="00CA7A12">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70637F" w:rsidRPr="00CA7A12" w:rsidRDefault="00CA7A12">
      <w:pPr>
        <w:numPr>
          <w:ilvl w:val="0"/>
          <w:numId w:val="17"/>
        </w:numPr>
        <w:spacing w:after="0" w:line="264" w:lineRule="auto"/>
        <w:jc w:val="both"/>
        <w:rPr>
          <w:sz w:val="24"/>
          <w:szCs w:val="24"/>
          <w:lang w:val="ru-RU"/>
        </w:rPr>
      </w:pPr>
      <w:r w:rsidRPr="00CA7A12">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0637F" w:rsidRPr="00CA7A12" w:rsidRDefault="0070637F">
      <w:pPr>
        <w:spacing w:after="0" w:line="264" w:lineRule="auto"/>
        <w:ind w:left="120"/>
        <w:jc w:val="both"/>
        <w:rPr>
          <w:sz w:val="24"/>
          <w:szCs w:val="24"/>
          <w:lang w:val="ru-RU"/>
        </w:rPr>
      </w:pPr>
    </w:p>
    <w:p w:rsidR="0070637F" w:rsidRPr="00CA7A12" w:rsidRDefault="00CA7A12" w:rsidP="00CA7A12">
      <w:pPr>
        <w:spacing w:after="0" w:line="264" w:lineRule="auto"/>
        <w:ind w:left="120"/>
        <w:jc w:val="center"/>
        <w:rPr>
          <w:sz w:val="24"/>
          <w:szCs w:val="24"/>
          <w:lang w:val="ru-RU"/>
        </w:rPr>
      </w:pPr>
      <w:r w:rsidRPr="00CA7A12">
        <w:rPr>
          <w:rFonts w:ascii="Times New Roman" w:hAnsi="Times New Roman"/>
          <w:b/>
          <w:color w:val="000000"/>
          <w:sz w:val="24"/>
          <w:szCs w:val="24"/>
          <w:lang w:val="ru-RU"/>
        </w:rPr>
        <w:t>ПРЕДМЕТНЫЕ РЕЗУЛЬТАТЫ</w:t>
      </w:r>
    </w:p>
    <w:p w:rsidR="0070637F" w:rsidRPr="00CA7A12" w:rsidRDefault="0070637F" w:rsidP="00CA7A12">
      <w:pPr>
        <w:spacing w:after="0" w:line="264" w:lineRule="auto"/>
        <w:ind w:left="120"/>
        <w:jc w:val="center"/>
        <w:rPr>
          <w:sz w:val="24"/>
          <w:szCs w:val="24"/>
          <w:lang w:val="ru-RU"/>
        </w:rPr>
      </w:pPr>
    </w:p>
    <w:p w:rsidR="0070637F" w:rsidRPr="00CA7A12" w:rsidRDefault="00CA7A12" w:rsidP="00CA7A12">
      <w:pPr>
        <w:spacing w:after="0" w:line="264" w:lineRule="auto"/>
        <w:ind w:left="120"/>
        <w:jc w:val="center"/>
        <w:rPr>
          <w:sz w:val="24"/>
          <w:szCs w:val="24"/>
          <w:lang w:val="ru-RU"/>
        </w:rPr>
      </w:pPr>
      <w:r w:rsidRPr="00CA7A12">
        <w:rPr>
          <w:rFonts w:ascii="Times New Roman" w:hAnsi="Times New Roman"/>
          <w:b/>
          <w:color w:val="000000"/>
          <w:sz w:val="24"/>
          <w:szCs w:val="24"/>
          <w:lang w:val="ru-RU"/>
        </w:rPr>
        <w:t>10 КЛАСС</w:t>
      </w:r>
    </w:p>
    <w:p w:rsidR="0070637F" w:rsidRPr="00CA7A12" w:rsidRDefault="0070637F" w:rsidP="00CA7A12">
      <w:pPr>
        <w:spacing w:after="0" w:line="264" w:lineRule="auto"/>
        <w:ind w:left="120"/>
        <w:jc w:val="center"/>
        <w:rPr>
          <w:sz w:val="24"/>
          <w:szCs w:val="24"/>
          <w:lang w:val="ru-RU"/>
        </w:rPr>
      </w:pP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К концу обучения в 10 классе </w:t>
      </w:r>
      <w:proofErr w:type="gramStart"/>
      <w:r w:rsidRPr="00CA7A12">
        <w:rPr>
          <w:rFonts w:ascii="Times New Roman" w:hAnsi="Times New Roman"/>
          <w:color w:val="000000"/>
          <w:sz w:val="24"/>
          <w:szCs w:val="24"/>
          <w:lang w:val="ru-RU"/>
        </w:rPr>
        <w:t>обучающийся</w:t>
      </w:r>
      <w:proofErr w:type="gramEnd"/>
      <w:r w:rsidRPr="00CA7A12">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Общие сведения о языке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CA7A12">
        <w:rPr>
          <w:rFonts w:ascii="Times New Roman" w:hAnsi="Times New Roman"/>
          <w:color w:val="000000"/>
          <w:spacing w:val="-2"/>
          <w:sz w:val="24"/>
          <w:szCs w:val="24"/>
          <w:lang w:val="ru-RU"/>
        </w:rPr>
        <w:t xml:space="preserve"> </w:t>
      </w:r>
      <w:proofErr w:type="gramStart"/>
      <w:r w:rsidRPr="00CA7A12">
        <w:rPr>
          <w:rFonts w:ascii="Times New Roman" w:hAnsi="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Язык и речь.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Система языка.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культуре речи как разделе лингвистики.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языковой норме, её видах.</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словари русского языка в учебной деятельности.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Фонетика. Орфоэпия. Орфоэпические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фонетический анализ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Определять изобразительно-выразительные средства фонетики в тексте.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орфоэпический словарь.</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Лексикология и фразеология. Лексические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лексический анализ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Определять изобразительно-выразительные средства лексики.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лексические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Морфемика и словообразование. Словообразовательные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морфемный и словообразовательный анализ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lastRenderedPageBreak/>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словообразовательный словарь.</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Морфология. Морфологические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морфологический анализ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Определять особенности употребления в тексте слов разных частей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морфологические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словарь грамматических трудностей, справочники.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Орфография. Основные правила орфографии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принципах и разделах русской орфографии.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орфографический анализ слова.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правила орфографии.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орфографические словари.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Речь. Речевое общение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CA7A12">
        <w:rPr>
          <w:rFonts w:ascii="Times New Roman" w:hAnsi="Times New Roman"/>
          <w:color w:val="000000"/>
          <w:sz w:val="24"/>
          <w:szCs w:val="24"/>
          <w:lang w:val="ru-RU"/>
        </w:rPr>
        <w:t>лингвистическую</w:t>
      </w:r>
      <w:proofErr w:type="gramEnd"/>
      <w:r w:rsidRPr="00CA7A12">
        <w:rPr>
          <w:rFonts w:ascii="Times New Roman" w:hAnsi="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Употреблять языковые средства с учётом речевой ситуации.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Текст. Информационно-смысловая переработка текста</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70637F" w:rsidRPr="00CA7A12" w:rsidRDefault="00CA7A12">
      <w:pPr>
        <w:spacing w:after="0" w:line="264" w:lineRule="auto"/>
        <w:ind w:firstLine="600"/>
        <w:jc w:val="both"/>
        <w:rPr>
          <w:sz w:val="24"/>
          <w:szCs w:val="24"/>
        </w:rPr>
      </w:pPr>
      <w:r w:rsidRPr="00CA7A12">
        <w:rPr>
          <w:rFonts w:ascii="Times New Roman" w:hAnsi="Times New Roman"/>
          <w:color w:val="000000"/>
          <w:sz w:val="24"/>
          <w:szCs w:val="24"/>
          <w:lang w:val="ru-RU"/>
        </w:rPr>
        <w:t xml:space="preserve">Понимать, анализировать и комментировать основную и дополнительную, явную и скрытую </w:t>
      </w:r>
      <w:r w:rsidRPr="00CA7A12">
        <w:rPr>
          <w:rFonts w:ascii="Times New Roman" w:hAnsi="Times New Roman"/>
          <w:color w:val="000000"/>
          <w:sz w:val="24"/>
          <w:szCs w:val="24"/>
        </w:rPr>
        <w:t>(подтекстовую) информацию текстов, воспринимаемых зрительно и (или) на слух.</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Выявлять логико-смысловые отношения между предложениями в тексте.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lastRenderedPageBreak/>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70637F" w:rsidRPr="00CA7A12" w:rsidRDefault="00CA7A12">
      <w:pPr>
        <w:spacing w:after="0" w:line="264" w:lineRule="auto"/>
        <w:ind w:firstLine="600"/>
        <w:jc w:val="both"/>
        <w:rPr>
          <w:sz w:val="24"/>
          <w:szCs w:val="24"/>
          <w:lang w:val="ru-RU"/>
        </w:rPr>
      </w:pPr>
      <w:proofErr w:type="gramStart"/>
      <w:r w:rsidRPr="00CA7A12">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11 КЛАСС</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К концу обучения в 11 классе </w:t>
      </w:r>
      <w:proofErr w:type="gramStart"/>
      <w:r w:rsidRPr="00CA7A12">
        <w:rPr>
          <w:rFonts w:ascii="Times New Roman" w:hAnsi="Times New Roman"/>
          <w:color w:val="000000"/>
          <w:sz w:val="24"/>
          <w:szCs w:val="24"/>
          <w:lang w:val="ru-RU"/>
        </w:rPr>
        <w:t>обучающийся</w:t>
      </w:r>
      <w:proofErr w:type="gramEnd"/>
      <w:r w:rsidRPr="00CA7A12">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Общие сведения о языке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CA7A12">
        <w:rPr>
          <w:rFonts w:ascii="Times New Roman" w:hAnsi="Times New Roman"/>
          <w:color w:val="000000"/>
          <w:sz w:val="24"/>
          <w:szCs w:val="24"/>
          <w:lang w:val="ru-RU"/>
        </w:rPr>
        <w:t>другое</w:t>
      </w:r>
      <w:proofErr w:type="gramEnd"/>
      <w:r w:rsidRPr="00CA7A12">
        <w:rPr>
          <w:rFonts w:ascii="Times New Roman" w:hAnsi="Times New Roman"/>
          <w:color w:val="000000"/>
          <w:sz w:val="24"/>
          <w:szCs w:val="24"/>
          <w:lang w:val="ru-RU"/>
        </w:rPr>
        <w:t>.</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Язык и речь.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Синтаксис. Синтаксические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синтаксические нормы.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словари грамматических трудностей, справочники.</w:t>
      </w:r>
    </w:p>
    <w:p w:rsidR="0070637F" w:rsidRPr="00CA7A12" w:rsidRDefault="00CA7A12">
      <w:pPr>
        <w:spacing w:after="0" w:line="264" w:lineRule="auto"/>
        <w:ind w:firstLine="600"/>
        <w:jc w:val="both"/>
        <w:rPr>
          <w:sz w:val="24"/>
          <w:szCs w:val="24"/>
        </w:rPr>
      </w:pPr>
      <w:r w:rsidRPr="00CA7A12">
        <w:rPr>
          <w:rFonts w:ascii="Times New Roman" w:hAnsi="Times New Roman"/>
          <w:b/>
          <w:color w:val="000000"/>
          <w:sz w:val="24"/>
          <w:szCs w:val="24"/>
        </w:rPr>
        <w:t>Пунктуация. Основные правила пунктуации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принципах и разделах русской пунктуации.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Выполнять пунктуационный анализ предложения.</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Соблюдать правила пунктуации.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Использовать справочники по пунктуации.</w:t>
      </w:r>
    </w:p>
    <w:p w:rsidR="0070637F" w:rsidRPr="00CA7A12" w:rsidRDefault="00CA7A12">
      <w:pPr>
        <w:spacing w:after="0" w:line="264" w:lineRule="auto"/>
        <w:ind w:firstLine="600"/>
        <w:jc w:val="both"/>
        <w:rPr>
          <w:sz w:val="24"/>
          <w:szCs w:val="24"/>
          <w:lang w:val="ru-RU"/>
        </w:rPr>
      </w:pPr>
      <w:r w:rsidRPr="00CA7A12">
        <w:rPr>
          <w:rFonts w:ascii="Times New Roman" w:hAnsi="Times New Roman"/>
          <w:b/>
          <w:color w:val="000000"/>
          <w:sz w:val="24"/>
          <w:szCs w:val="24"/>
          <w:lang w:val="ru-RU"/>
        </w:rPr>
        <w:t>Функциональная стилистика. Культура речи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 функциональной стилистике как разделе лингвистики.</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70637F" w:rsidRPr="00CA7A12" w:rsidRDefault="00CA7A12">
      <w:pPr>
        <w:spacing w:after="0" w:line="264" w:lineRule="auto"/>
        <w:ind w:firstLine="600"/>
        <w:jc w:val="both"/>
        <w:rPr>
          <w:sz w:val="24"/>
          <w:szCs w:val="24"/>
          <w:lang w:val="ru-RU"/>
        </w:rPr>
      </w:pPr>
      <w:r w:rsidRPr="00CA7A12">
        <w:rPr>
          <w:rFonts w:ascii="Times New Roman" w:hAnsi="Times New Roman"/>
          <w:color w:val="000000"/>
          <w:sz w:val="24"/>
          <w:szCs w:val="24"/>
          <w:lang w:val="ru-RU"/>
        </w:rPr>
        <w:t>Применять знания о функциональных разновидностях языка в речевой практике.</w:t>
      </w:r>
    </w:p>
    <w:p w:rsidR="0070637F" w:rsidRPr="00CA7A12" w:rsidRDefault="0070637F">
      <w:pPr>
        <w:rPr>
          <w:lang w:val="ru-RU"/>
        </w:rPr>
        <w:sectPr w:rsidR="0070637F" w:rsidRPr="00CA7A12" w:rsidSect="00CA7A12">
          <w:pgSz w:w="11906" w:h="16383"/>
          <w:pgMar w:top="709" w:right="566" w:bottom="426" w:left="993" w:header="720" w:footer="720" w:gutter="0"/>
          <w:cols w:space="720"/>
        </w:sectPr>
      </w:pPr>
    </w:p>
    <w:p w:rsidR="0070637F" w:rsidRDefault="00CA7A12" w:rsidP="00CA7A12">
      <w:pPr>
        <w:spacing w:after="0"/>
        <w:ind w:left="120"/>
        <w:jc w:val="center"/>
      </w:pPr>
      <w:bookmarkStart w:id="8" w:name="block-27185168"/>
      <w:bookmarkEnd w:id="7"/>
      <w:r>
        <w:rPr>
          <w:rFonts w:ascii="Times New Roman" w:hAnsi="Times New Roman"/>
          <w:b/>
          <w:color w:val="000000"/>
          <w:sz w:val="28"/>
        </w:rPr>
        <w:lastRenderedPageBreak/>
        <w:t>ТЕМАТИЧЕСКОЕ ПЛАНИРОВАНИЕ</w:t>
      </w:r>
    </w:p>
    <w:p w:rsidR="0070637F" w:rsidRDefault="00CA7A12" w:rsidP="00CA7A12">
      <w:pPr>
        <w:spacing w:after="0"/>
        <w:ind w:left="120"/>
        <w:jc w:val="center"/>
      </w:pPr>
      <w:r>
        <w:rPr>
          <w:rFonts w:ascii="Times New Roman" w:hAnsi="Times New Roman"/>
          <w:b/>
          <w:color w:val="000000"/>
          <w:sz w:val="28"/>
        </w:rPr>
        <w:t>10 КЛАСС</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7230"/>
        <w:gridCol w:w="1134"/>
        <w:gridCol w:w="1701"/>
        <w:gridCol w:w="1701"/>
        <w:gridCol w:w="2835"/>
      </w:tblGrid>
      <w:tr w:rsidR="0070637F" w:rsidTr="00CA7A12">
        <w:trPr>
          <w:trHeight w:val="144"/>
          <w:tblCellSpacing w:w="20" w:type="nil"/>
        </w:trPr>
        <w:tc>
          <w:tcPr>
            <w:tcW w:w="70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 п/п </w:t>
            </w:r>
          </w:p>
          <w:p w:rsidR="0070637F" w:rsidRDefault="0070637F">
            <w:pPr>
              <w:spacing w:after="0"/>
              <w:ind w:left="135"/>
            </w:pPr>
          </w:p>
        </w:tc>
        <w:tc>
          <w:tcPr>
            <w:tcW w:w="7230"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Наименование разделов и тем программы </w:t>
            </w:r>
          </w:p>
          <w:p w:rsidR="0070637F" w:rsidRDefault="0070637F">
            <w:pPr>
              <w:spacing w:after="0"/>
              <w:ind w:left="135"/>
            </w:pPr>
          </w:p>
        </w:tc>
        <w:tc>
          <w:tcPr>
            <w:tcW w:w="4536" w:type="dxa"/>
            <w:gridSpan w:val="3"/>
            <w:tcMar>
              <w:top w:w="50" w:type="dxa"/>
              <w:left w:w="100" w:type="dxa"/>
            </w:tcMar>
            <w:vAlign w:val="center"/>
          </w:tcPr>
          <w:p w:rsidR="0070637F" w:rsidRDefault="00CA7A12">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Электронные (цифровые) образовательные ресурсы </w:t>
            </w:r>
          </w:p>
          <w:p w:rsidR="0070637F" w:rsidRDefault="0070637F">
            <w:pPr>
              <w:spacing w:after="0"/>
              <w:ind w:left="135"/>
            </w:pPr>
          </w:p>
        </w:tc>
      </w:tr>
      <w:tr w:rsidR="0070637F" w:rsidTr="00CA7A12">
        <w:trPr>
          <w:trHeight w:val="144"/>
          <w:tblCellSpacing w:w="20" w:type="nil"/>
        </w:trPr>
        <w:tc>
          <w:tcPr>
            <w:tcW w:w="708" w:type="dxa"/>
            <w:vMerge/>
            <w:tcBorders>
              <w:top w:val="nil"/>
            </w:tcBorders>
            <w:tcMar>
              <w:top w:w="50" w:type="dxa"/>
              <w:left w:w="100" w:type="dxa"/>
            </w:tcMar>
          </w:tcPr>
          <w:p w:rsidR="0070637F" w:rsidRDefault="0070637F"/>
        </w:tc>
        <w:tc>
          <w:tcPr>
            <w:tcW w:w="7230" w:type="dxa"/>
            <w:vMerge/>
            <w:tcBorders>
              <w:top w:val="nil"/>
            </w:tcBorders>
            <w:tcMar>
              <w:top w:w="50" w:type="dxa"/>
              <w:left w:w="100" w:type="dxa"/>
            </w:tcMar>
          </w:tcPr>
          <w:p w:rsidR="0070637F" w:rsidRDefault="0070637F"/>
        </w:tc>
        <w:tc>
          <w:tcPr>
            <w:tcW w:w="1134"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Всего </w:t>
            </w:r>
          </w:p>
          <w:p w:rsidR="0070637F" w:rsidRDefault="0070637F">
            <w:pPr>
              <w:spacing w:after="0"/>
              <w:ind w:left="135"/>
            </w:pPr>
          </w:p>
        </w:tc>
        <w:tc>
          <w:tcPr>
            <w:tcW w:w="1701"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Контрольные работы </w:t>
            </w:r>
          </w:p>
          <w:p w:rsidR="0070637F" w:rsidRDefault="0070637F">
            <w:pPr>
              <w:spacing w:after="0"/>
              <w:ind w:left="135"/>
            </w:pPr>
          </w:p>
        </w:tc>
        <w:tc>
          <w:tcPr>
            <w:tcW w:w="1701"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Практические работы </w:t>
            </w:r>
          </w:p>
          <w:p w:rsidR="0070637F" w:rsidRDefault="0070637F">
            <w:pPr>
              <w:spacing w:after="0"/>
              <w:ind w:left="135"/>
            </w:pPr>
          </w:p>
        </w:tc>
        <w:tc>
          <w:tcPr>
            <w:tcW w:w="2835" w:type="dxa"/>
            <w:vMerge/>
            <w:tcBorders>
              <w:top w:val="nil"/>
            </w:tcBorders>
            <w:tcMar>
              <w:top w:w="50" w:type="dxa"/>
              <w:left w:w="100" w:type="dxa"/>
            </w:tcMar>
          </w:tcPr>
          <w:p w:rsidR="0070637F" w:rsidRDefault="0070637F"/>
        </w:tc>
      </w:tr>
      <w:tr w:rsidR="0070637F" w:rsidRPr="00CA7A12" w:rsidTr="00CA7A12">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1.</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Общие сведения о языке</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1.1</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1.2</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Язык и культура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1.4</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Формы существования русского национального языка</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6237" w:type="dxa"/>
            <w:gridSpan w:val="3"/>
            <w:tcMar>
              <w:top w:w="50" w:type="dxa"/>
              <w:left w:w="100" w:type="dxa"/>
            </w:tcMar>
            <w:vAlign w:val="center"/>
          </w:tcPr>
          <w:p w:rsidR="0070637F" w:rsidRDefault="0070637F"/>
        </w:tc>
      </w:tr>
      <w:tr w:rsidR="0070637F" w:rsidTr="00CA7A12">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t>Раздел 2.</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Система языка, её устройство, функционирование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Культура речи как раздел лингвистики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2.3</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Качества хорошей речи</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2.5</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виды словарей (обзор)</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6237" w:type="dxa"/>
            <w:gridSpan w:val="3"/>
            <w:tcMar>
              <w:top w:w="50" w:type="dxa"/>
              <w:left w:w="100" w:type="dxa"/>
            </w:tcMar>
            <w:vAlign w:val="center"/>
          </w:tcPr>
          <w:p w:rsidR="0070637F" w:rsidRDefault="0070637F"/>
        </w:tc>
      </w:tr>
      <w:tr w:rsidR="0070637F" w:rsidTr="00CA7A12">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t>Раздел 3.</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3.1</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Фонетика и орфоэпия как разделы лингвистики</w:t>
            </w:r>
            <w:proofErr w:type="gramStart"/>
            <w:r w:rsidRPr="00CA7A12">
              <w:rPr>
                <w:rFonts w:ascii="Times New Roman" w:hAnsi="Times New Roman"/>
                <w:color w:val="000000"/>
                <w:sz w:val="24"/>
                <w:lang w:val="ru-RU"/>
              </w:rPr>
              <w:t>.(</w:t>
            </w:r>
            <w:proofErr w:type="gramEnd"/>
            <w:r w:rsidRPr="00CA7A12">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Орфоэпические (произносительные и акцентологические) нормы</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3 </w:t>
            </w:r>
          </w:p>
        </w:tc>
        <w:tc>
          <w:tcPr>
            <w:tcW w:w="6237" w:type="dxa"/>
            <w:gridSpan w:val="3"/>
            <w:tcMar>
              <w:top w:w="50" w:type="dxa"/>
              <w:left w:w="100" w:type="dxa"/>
            </w:tcMar>
            <w:vAlign w:val="center"/>
          </w:tcPr>
          <w:p w:rsidR="0070637F" w:rsidRDefault="0070637F"/>
        </w:tc>
      </w:tr>
      <w:tr w:rsidR="0070637F" w:rsidRPr="00CA7A12" w:rsidTr="00CA7A12">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4.</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Язык и речь. Культура речи. Лексикология и фразеология. Лексические нормы</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4.1</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лексические нормы современного русского литературного языка</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4.3</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Функционально-стилистическая окраска слова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Экспрессивно-стилистическая окраска слова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4.5</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8 </w:t>
            </w:r>
          </w:p>
        </w:tc>
        <w:tc>
          <w:tcPr>
            <w:tcW w:w="6237" w:type="dxa"/>
            <w:gridSpan w:val="3"/>
            <w:tcMar>
              <w:top w:w="50" w:type="dxa"/>
              <w:left w:w="100" w:type="dxa"/>
            </w:tcMar>
            <w:vAlign w:val="center"/>
          </w:tcPr>
          <w:p w:rsidR="0070637F" w:rsidRDefault="0070637F"/>
        </w:tc>
      </w:tr>
      <w:tr w:rsidR="0070637F" w:rsidRPr="00CA7A12" w:rsidTr="00CA7A12">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5.</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Морфемика и словообразование как разделы лингвистики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5.2</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Словообразовательные нормы</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3 </w:t>
            </w:r>
          </w:p>
        </w:tc>
        <w:tc>
          <w:tcPr>
            <w:tcW w:w="6237" w:type="dxa"/>
            <w:gridSpan w:val="3"/>
            <w:tcMar>
              <w:top w:w="50" w:type="dxa"/>
              <w:left w:w="100" w:type="dxa"/>
            </w:tcMar>
            <w:vAlign w:val="center"/>
          </w:tcPr>
          <w:p w:rsidR="0070637F" w:rsidRDefault="0070637F"/>
        </w:tc>
      </w:tr>
      <w:tr w:rsidR="0070637F" w:rsidTr="00CA7A12">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lastRenderedPageBreak/>
              <w:t>Раздел 6.</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Морфология как раздел лингвистики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6 </w:t>
            </w:r>
          </w:p>
        </w:tc>
        <w:tc>
          <w:tcPr>
            <w:tcW w:w="6237" w:type="dxa"/>
            <w:gridSpan w:val="3"/>
            <w:tcMar>
              <w:top w:w="50" w:type="dxa"/>
              <w:left w:w="100" w:type="dxa"/>
            </w:tcMar>
            <w:vAlign w:val="center"/>
          </w:tcPr>
          <w:p w:rsidR="0070637F" w:rsidRDefault="0070637F"/>
        </w:tc>
      </w:tr>
      <w:tr w:rsidR="0070637F" w:rsidTr="00CA7A12">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t>Раздел 7.</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Орфография как раздел лингвистики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гласных и согласных в корне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Употребление </w:t>
            </w:r>
            <w:proofErr w:type="gramStart"/>
            <w:r w:rsidRPr="00CA7A12">
              <w:rPr>
                <w:rFonts w:ascii="Times New Roman" w:hAnsi="Times New Roman"/>
                <w:color w:val="000000"/>
                <w:sz w:val="24"/>
                <w:lang w:val="ru-RU"/>
              </w:rPr>
              <w:t>разделительных</w:t>
            </w:r>
            <w:proofErr w:type="gramEnd"/>
            <w:r w:rsidRPr="00CA7A12">
              <w:rPr>
                <w:rFonts w:ascii="Times New Roman" w:hAnsi="Times New Roman"/>
                <w:color w:val="000000"/>
                <w:sz w:val="24"/>
                <w:lang w:val="ru-RU"/>
              </w:rPr>
              <w:t xml:space="preserve"> ъ и ь. Правописание приставок. Буквы ы — и после приставок</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Правописание суффиксов</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7.5</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н и нн в словах различных частей речи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7.6</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Правописание не и ни</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7.7</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7.8</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Слитное, дефисное и раздельное написание слов</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14 </w:t>
            </w:r>
          </w:p>
        </w:tc>
        <w:tc>
          <w:tcPr>
            <w:tcW w:w="6237" w:type="dxa"/>
            <w:gridSpan w:val="3"/>
            <w:tcMar>
              <w:top w:w="50" w:type="dxa"/>
              <w:left w:w="100" w:type="dxa"/>
            </w:tcMar>
            <w:vAlign w:val="center"/>
          </w:tcPr>
          <w:p w:rsidR="0070637F" w:rsidRDefault="0070637F"/>
        </w:tc>
      </w:tr>
      <w:tr w:rsidR="0070637F" w:rsidTr="00CA7A12">
        <w:trPr>
          <w:trHeight w:val="144"/>
          <w:tblCellSpacing w:w="20" w:type="nil"/>
        </w:trPr>
        <w:tc>
          <w:tcPr>
            <w:tcW w:w="15309" w:type="dxa"/>
            <w:gridSpan w:val="6"/>
            <w:tcMar>
              <w:top w:w="50" w:type="dxa"/>
              <w:left w:w="100" w:type="dxa"/>
            </w:tcMar>
            <w:vAlign w:val="center"/>
          </w:tcPr>
          <w:p w:rsidR="0070637F" w:rsidRDefault="00CA7A1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8.1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Речь как деятельность. Виды речевой деятельности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8.2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Речевое общение и его виды. Основные сферы речевого общения. </w:t>
            </w:r>
            <w:r w:rsidRPr="00CA7A12">
              <w:rPr>
                <w:rFonts w:ascii="Times New Roman" w:hAnsi="Times New Roman"/>
                <w:color w:val="000000"/>
                <w:sz w:val="24"/>
                <w:lang w:val="ru-RU"/>
              </w:rPr>
              <w:lastRenderedPageBreak/>
              <w:t>Речевая ситуация и её компоненты</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8.3</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Речевой этикет</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8.4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Публичное выступление</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6237" w:type="dxa"/>
            <w:gridSpan w:val="3"/>
            <w:tcMar>
              <w:top w:w="50" w:type="dxa"/>
              <w:left w:w="100" w:type="dxa"/>
            </w:tcMar>
            <w:vAlign w:val="center"/>
          </w:tcPr>
          <w:p w:rsidR="0070637F" w:rsidRDefault="0070637F"/>
        </w:tc>
      </w:tr>
      <w:tr w:rsidR="0070637F" w:rsidRPr="00CA7A12" w:rsidTr="00CA7A12">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9.</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Текст. Информационно-смысловая переработка текста</w:t>
            </w:r>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Текст, его основные признаки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Информативность текста. Виды информации в тексте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9.4</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Информационно-смысловая переработка текста. План. Тезисы</w:t>
            </w:r>
            <w:proofErr w:type="gramStart"/>
            <w:r w:rsidRPr="00CA7A12">
              <w:rPr>
                <w:rFonts w:ascii="Times New Roman" w:hAnsi="Times New Roman"/>
                <w:color w:val="000000"/>
                <w:sz w:val="24"/>
                <w:lang w:val="ru-RU"/>
              </w:rPr>
              <w:t>.К</w:t>
            </w:r>
            <w:proofErr w:type="gramEnd"/>
            <w:r w:rsidRPr="00CA7A12">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8 </w:t>
            </w:r>
          </w:p>
        </w:tc>
        <w:tc>
          <w:tcPr>
            <w:tcW w:w="6237" w:type="dxa"/>
            <w:gridSpan w:val="3"/>
            <w:tcMar>
              <w:top w:w="50" w:type="dxa"/>
              <w:left w:w="100" w:type="dxa"/>
            </w:tcMar>
            <w:vAlign w:val="center"/>
          </w:tcPr>
          <w:p w:rsidR="0070637F" w:rsidRDefault="0070637F"/>
        </w:tc>
      </w:tr>
      <w:tr w:rsidR="0070637F" w:rsidRPr="00CA7A12"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Повторение</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6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RPr="00CA7A12" w:rsidTr="00CA7A12">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Итоговый контроль</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bacc</w:t>
              </w:r>
            </w:hyperlink>
          </w:p>
        </w:tc>
      </w:tr>
      <w:tr w:rsidR="0070637F" w:rsidTr="00CA7A12">
        <w:trPr>
          <w:trHeight w:val="144"/>
          <w:tblCellSpacing w:w="20" w:type="nil"/>
        </w:trPr>
        <w:tc>
          <w:tcPr>
            <w:tcW w:w="7938" w:type="dxa"/>
            <w:gridSpan w:val="2"/>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70637F" w:rsidRDefault="0070637F"/>
        </w:tc>
      </w:tr>
    </w:tbl>
    <w:p w:rsidR="0070637F" w:rsidRDefault="0070637F">
      <w:pPr>
        <w:sectPr w:rsidR="0070637F" w:rsidSect="005F26DC">
          <w:pgSz w:w="16383" w:h="11906" w:orient="landscape"/>
          <w:pgMar w:top="1134" w:right="850" w:bottom="568" w:left="1701" w:header="720" w:footer="720" w:gutter="0"/>
          <w:cols w:space="720"/>
        </w:sectPr>
      </w:pPr>
    </w:p>
    <w:p w:rsidR="0070637F" w:rsidRDefault="00CA7A12" w:rsidP="005F26DC">
      <w:pPr>
        <w:spacing w:after="0"/>
        <w:ind w:left="120"/>
        <w:jc w:val="center"/>
      </w:pPr>
      <w:r>
        <w:rPr>
          <w:rFonts w:ascii="Times New Roman" w:hAnsi="Times New Roman"/>
          <w:b/>
          <w:color w:val="000000"/>
          <w:sz w:val="28"/>
        </w:rPr>
        <w:lastRenderedPageBreak/>
        <w:t>11 КЛАСС</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7230"/>
        <w:gridCol w:w="1134"/>
        <w:gridCol w:w="1701"/>
        <w:gridCol w:w="1701"/>
        <w:gridCol w:w="2835"/>
      </w:tblGrid>
      <w:tr w:rsidR="0070637F" w:rsidTr="005F26DC">
        <w:trPr>
          <w:trHeight w:val="144"/>
          <w:tblCellSpacing w:w="20" w:type="nil"/>
        </w:trPr>
        <w:tc>
          <w:tcPr>
            <w:tcW w:w="70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 п/п </w:t>
            </w:r>
          </w:p>
          <w:p w:rsidR="0070637F" w:rsidRDefault="0070637F">
            <w:pPr>
              <w:spacing w:after="0"/>
              <w:ind w:left="135"/>
            </w:pPr>
          </w:p>
        </w:tc>
        <w:tc>
          <w:tcPr>
            <w:tcW w:w="7230"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Наименование разделов и тем программы </w:t>
            </w:r>
          </w:p>
          <w:p w:rsidR="0070637F" w:rsidRDefault="0070637F">
            <w:pPr>
              <w:spacing w:after="0"/>
              <w:ind w:left="135"/>
            </w:pPr>
          </w:p>
        </w:tc>
        <w:tc>
          <w:tcPr>
            <w:tcW w:w="4536" w:type="dxa"/>
            <w:gridSpan w:val="3"/>
            <w:tcMar>
              <w:top w:w="50" w:type="dxa"/>
              <w:left w:w="100" w:type="dxa"/>
            </w:tcMar>
            <w:vAlign w:val="center"/>
          </w:tcPr>
          <w:p w:rsidR="0070637F" w:rsidRDefault="00CA7A12">
            <w:pPr>
              <w:spacing w:after="0"/>
            </w:pPr>
            <w:r>
              <w:rPr>
                <w:rFonts w:ascii="Times New Roman" w:hAnsi="Times New Roman"/>
                <w:b/>
                <w:color w:val="000000"/>
                <w:sz w:val="24"/>
              </w:rPr>
              <w:t>Количество часов</w:t>
            </w:r>
          </w:p>
        </w:tc>
        <w:tc>
          <w:tcPr>
            <w:tcW w:w="2835"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Электронные (цифровые) образовательные ресурсы </w:t>
            </w:r>
          </w:p>
          <w:p w:rsidR="0070637F" w:rsidRDefault="0070637F">
            <w:pPr>
              <w:spacing w:after="0"/>
              <w:ind w:left="135"/>
            </w:pPr>
          </w:p>
        </w:tc>
      </w:tr>
      <w:tr w:rsidR="0070637F" w:rsidTr="005F26DC">
        <w:trPr>
          <w:trHeight w:val="144"/>
          <w:tblCellSpacing w:w="20" w:type="nil"/>
        </w:trPr>
        <w:tc>
          <w:tcPr>
            <w:tcW w:w="708" w:type="dxa"/>
            <w:vMerge/>
            <w:tcBorders>
              <w:top w:val="nil"/>
            </w:tcBorders>
            <w:tcMar>
              <w:top w:w="50" w:type="dxa"/>
              <w:left w:w="100" w:type="dxa"/>
            </w:tcMar>
          </w:tcPr>
          <w:p w:rsidR="0070637F" w:rsidRDefault="0070637F"/>
        </w:tc>
        <w:tc>
          <w:tcPr>
            <w:tcW w:w="7230" w:type="dxa"/>
            <w:vMerge/>
            <w:tcBorders>
              <w:top w:val="nil"/>
            </w:tcBorders>
            <w:tcMar>
              <w:top w:w="50" w:type="dxa"/>
              <w:left w:w="100" w:type="dxa"/>
            </w:tcMar>
          </w:tcPr>
          <w:p w:rsidR="0070637F" w:rsidRDefault="0070637F"/>
        </w:tc>
        <w:tc>
          <w:tcPr>
            <w:tcW w:w="1134"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Всего </w:t>
            </w:r>
          </w:p>
          <w:p w:rsidR="0070637F" w:rsidRDefault="0070637F">
            <w:pPr>
              <w:spacing w:after="0"/>
              <w:ind w:left="135"/>
            </w:pPr>
          </w:p>
        </w:tc>
        <w:tc>
          <w:tcPr>
            <w:tcW w:w="1701"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Контрольные работы </w:t>
            </w:r>
          </w:p>
          <w:p w:rsidR="0070637F" w:rsidRDefault="0070637F">
            <w:pPr>
              <w:spacing w:after="0"/>
              <w:ind w:left="135"/>
            </w:pPr>
          </w:p>
        </w:tc>
        <w:tc>
          <w:tcPr>
            <w:tcW w:w="1701"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Практические работы </w:t>
            </w:r>
          </w:p>
          <w:p w:rsidR="0070637F" w:rsidRDefault="0070637F">
            <w:pPr>
              <w:spacing w:after="0"/>
              <w:ind w:left="135"/>
            </w:pPr>
          </w:p>
        </w:tc>
        <w:tc>
          <w:tcPr>
            <w:tcW w:w="2835" w:type="dxa"/>
            <w:vMerge/>
            <w:tcBorders>
              <w:top w:val="nil"/>
            </w:tcBorders>
            <w:tcMar>
              <w:top w:w="50" w:type="dxa"/>
              <w:left w:w="100" w:type="dxa"/>
            </w:tcMar>
          </w:tcPr>
          <w:p w:rsidR="0070637F" w:rsidRDefault="0070637F"/>
        </w:tc>
      </w:tr>
      <w:tr w:rsidR="0070637F" w:rsidRPr="00CA7A12" w:rsidTr="005F26DC">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1.</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Общие сведения о языке</w:t>
            </w: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Культура речи в экологическом аспекте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6237" w:type="dxa"/>
            <w:gridSpan w:val="3"/>
            <w:tcMar>
              <w:top w:w="50" w:type="dxa"/>
              <w:left w:w="100" w:type="dxa"/>
            </w:tcMar>
            <w:vAlign w:val="center"/>
          </w:tcPr>
          <w:p w:rsidR="0070637F" w:rsidRDefault="0070637F"/>
        </w:tc>
      </w:tr>
      <w:tr w:rsidR="0070637F" w:rsidTr="005F26DC">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t>Раздел 2.</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Синтаксис как раздел лингвистики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2.2</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Изобразительно-выразительные средства синтаксиса</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Синтаксические нормы. Основные нормы согласования сказуемого с подлежащим</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нормы управления</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2.5</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однородных членов предложения</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2.6</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причастных и деепричастных оборотов</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2.7</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построения сложных предложений</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2.8</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lastRenderedPageBreak/>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17 </w:t>
            </w:r>
          </w:p>
        </w:tc>
        <w:tc>
          <w:tcPr>
            <w:tcW w:w="6237" w:type="dxa"/>
            <w:gridSpan w:val="3"/>
            <w:tcMar>
              <w:top w:w="50" w:type="dxa"/>
              <w:left w:w="100" w:type="dxa"/>
            </w:tcMar>
            <w:vAlign w:val="center"/>
          </w:tcPr>
          <w:p w:rsidR="0070637F" w:rsidRDefault="0070637F"/>
        </w:tc>
      </w:tr>
      <w:tr w:rsidR="0070637F" w:rsidTr="005F26DC">
        <w:trPr>
          <w:trHeight w:val="144"/>
          <w:tblCellSpacing w:w="20" w:type="nil"/>
        </w:trPr>
        <w:tc>
          <w:tcPr>
            <w:tcW w:w="15309" w:type="dxa"/>
            <w:gridSpan w:val="6"/>
            <w:tcMar>
              <w:top w:w="50" w:type="dxa"/>
              <w:left w:w="100" w:type="dxa"/>
            </w:tcMar>
            <w:vAlign w:val="center"/>
          </w:tcPr>
          <w:p w:rsidR="0070637F" w:rsidRDefault="00CA7A12">
            <w:pPr>
              <w:spacing w:after="0"/>
              <w:ind w:left="135"/>
            </w:pPr>
            <w:r w:rsidRPr="00CA7A12">
              <w:rPr>
                <w:rFonts w:ascii="Times New Roman" w:hAnsi="Times New Roman"/>
                <w:b/>
                <w:color w:val="000000"/>
                <w:sz w:val="24"/>
                <w:lang w:val="ru-RU"/>
              </w:rPr>
              <w:t>Раздел 3.</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Пунктуация как раздел лингвистики (повторение, обобщение)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3.2</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между подлежащим и сказуемым</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в предложениях с однородными членами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Знаки препинания при обособлении</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3.5</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3.6</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в сложном предложении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3.7</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в сложном предложении с разными видами связи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3.8</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при передаче чужой речи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3.9</w:t>
            </w:r>
          </w:p>
        </w:tc>
        <w:tc>
          <w:tcPr>
            <w:tcW w:w="7230"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17 </w:t>
            </w:r>
          </w:p>
        </w:tc>
        <w:tc>
          <w:tcPr>
            <w:tcW w:w="6237" w:type="dxa"/>
            <w:gridSpan w:val="3"/>
            <w:tcMar>
              <w:top w:w="50" w:type="dxa"/>
              <w:left w:w="100" w:type="dxa"/>
            </w:tcMar>
            <w:vAlign w:val="center"/>
          </w:tcPr>
          <w:p w:rsidR="0070637F" w:rsidRDefault="0070637F"/>
        </w:tc>
      </w:tr>
      <w:tr w:rsidR="0070637F" w:rsidRPr="00CA7A12" w:rsidTr="005F26DC">
        <w:trPr>
          <w:trHeight w:val="144"/>
          <w:tblCellSpacing w:w="20" w:type="nil"/>
        </w:trPr>
        <w:tc>
          <w:tcPr>
            <w:tcW w:w="15309" w:type="dxa"/>
            <w:gridSpan w:val="6"/>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b/>
                <w:color w:val="000000"/>
                <w:sz w:val="24"/>
                <w:lang w:val="ru-RU"/>
              </w:rPr>
              <w:t>Раздел 4.</w:t>
            </w:r>
            <w:r w:rsidRPr="00CA7A12">
              <w:rPr>
                <w:rFonts w:ascii="Times New Roman" w:hAnsi="Times New Roman"/>
                <w:color w:val="000000"/>
                <w:sz w:val="24"/>
                <w:lang w:val="ru-RU"/>
              </w:rPr>
              <w:t xml:space="preserve"> </w:t>
            </w:r>
            <w:r w:rsidRPr="00CA7A12">
              <w:rPr>
                <w:rFonts w:ascii="Times New Roman" w:hAnsi="Times New Roman"/>
                <w:b/>
                <w:color w:val="000000"/>
                <w:sz w:val="24"/>
                <w:lang w:val="ru-RU"/>
              </w:rPr>
              <w:t>Функциональная стилистика. Культура речи</w:t>
            </w: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4.1</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Функциональная стилистика как раздел лингвистики</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4.2</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Разговорная речь</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4.3</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Основные жанры разговорной речи: устный рассказ, беседа, спор </w:t>
            </w:r>
            <w:r w:rsidRPr="00CA7A12">
              <w:rPr>
                <w:rFonts w:ascii="Times New Roman" w:hAnsi="Times New Roman"/>
                <w:color w:val="000000"/>
                <w:sz w:val="24"/>
                <w:lang w:val="ru-RU"/>
              </w:rPr>
              <w:lastRenderedPageBreak/>
              <w:t>(обзор)</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4.4</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Научный стиль</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4.5</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научного стиля (обзор)</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4.6</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Официально-деловой стиль. Основные жанры официально-делового стиля (обзор)</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4.7</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Публицистический стиль</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4.8</w:t>
            </w:r>
          </w:p>
        </w:tc>
        <w:tc>
          <w:tcPr>
            <w:tcW w:w="7230"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публицистического стиля (обзор)</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4.9</w:t>
            </w:r>
          </w:p>
        </w:tc>
        <w:tc>
          <w:tcPr>
            <w:tcW w:w="7230" w:type="dxa"/>
            <w:tcMar>
              <w:top w:w="50" w:type="dxa"/>
              <w:left w:w="100" w:type="dxa"/>
            </w:tcMar>
            <w:vAlign w:val="center"/>
          </w:tcPr>
          <w:p w:rsidR="0070637F" w:rsidRDefault="00CA7A12">
            <w:pPr>
              <w:spacing w:after="0"/>
              <w:ind w:left="135"/>
            </w:pPr>
            <w:r>
              <w:rPr>
                <w:rFonts w:ascii="Times New Roman" w:hAnsi="Times New Roman"/>
                <w:color w:val="000000"/>
                <w:sz w:val="24"/>
              </w:rPr>
              <w:t>Язык художественной литературы</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21 </w:t>
            </w:r>
          </w:p>
        </w:tc>
        <w:tc>
          <w:tcPr>
            <w:tcW w:w="6237" w:type="dxa"/>
            <w:gridSpan w:val="3"/>
            <w:tcMar>
              <w:top w:w="50" w:type="dxa"/>
              <w:left w:w="100" w:type="dxa"/>
            </w:tcMar>
            <w:vAlign w:val="center"/>
          </w:tcPr>
          <w:p w:rsidR="0070637F" w:rsidRDefault="0070637F"/>
        </w:tc>
      </w:tr>
      <w:tr w:rsidR="0070637F" w:rsidRPr="00CA7A12"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Повторение</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6 </w:t>
            </w:r>
          </w:p>
        </w:tc>
        <w:tc>
          <w:tcPr>
            <w:tcW w:w="1701" w:type="dxa"/>
            <w:tcMar>
              <w:top w:w="50" w:type="dxa"/>
              <w:left w:w="100" w:type="dxa"/>
            </w:tcMar>
            <w:vAlign w:val="center"/>
          </w:tcPr>
          <w:p w:rsidR="0070637F" w:rsidRDefault="0070637F">
            <w:pPr>
              <w:spacing w:after="0"/>
              <w:ind w:left="135"/>
              <w:jc w:val="center"/>
            </w:pP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RPr="00CA7A12" w:rsidTr="005F26DC">
        <w:trPr>
          <w:trHeight w:val="144"/>
          <w:tblCellSpacing w:w="20" w:type="nil"/>
        </w:trPr>
        <w:tc>
          <w:tcPr>
            <w:tcW w:w="7938" w:type="dxa"/>
            <w:gridSpan w:val="2"/>
            <w:tcMar>
              <w:top w:w="50" w:type="dxa"/>
              <w:left w:w="100" w:type="dxa"/>
            </w:tcMar>
            <w:vAlign w:val="center"/>
          </w:tcPr>
          <w:p w:rsidR="0070637F" w:rsidRDefault="00CA7A12">
            <w:pPr>
              <w:spacing w:after="0"/>
              <w:ind w:left="135"/>
            </w:pPr>
            <w:r>
              <w:rPr>
                <w:rFonts w:ascii="Times New Roman" w:hAnsi="Times New Roman"/>
                <w:color w:val="000000"/>
                <w:sz w:val="24"/>
              </w:rPr>
              <w:t>Итоговый контроль</w:t>
            </w:r>
          </w:p>
        </w:tc>
        <w:tc>
          <w:tcPr>
            <w:tcW w:w="1134"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70637F">
            <w:pPr>
              <w:spacing w:after="0"/>
              <w:ind w:left="135"/>
              <w:jc w:val="center"/>
            </w:pPr>
          </w:p>
        </w:tc>
        <w:tc>
          <w:tcPr>
            <w:tcW w:w="2835"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/7</w:t>
              </w:r>
              <w:r>
                <w:rPr>
                  <w:rFonts w:ascii="Times New Roman" w:hAnsi="Times New Roman"/>
                  <w:color w:val="0000FF"/>
                  <w:u w:val="single"/>
                </w:rPr>
                <w:t>f</w:t>
              </w:r>
              <w:r w:rsidRPr="00CA7A12">
                <w:rPr>
                  <w:rFonts w:ascii="Times New Roman" w:hAnsi="Times New Roman"/>
                  <w:color w:val="0000FF"/>
                  <w:u w:val="single"/>
                  <w:lang w:val="ru-RU"/>
                </w:rPr>
                <w:t>41</w:t>
              </w:r>
              <w:r>
                <w:rPr>
                  <w:rFonts w:ascii="Times New Roman" w:hAnsi="Times New Roman"/>
                  <w:color w:val="0000FF"/>
                  <w:u w:val="single"/>
                </w:rPr>
                <w:t>c</w:t>
              </w:r>
              <w:r w:rsidRPr="00CA7A12">
                <w:rPr>
                  <w:rFonts w:ascii="Times New Roman" w:hAnsi="Times New Roman"/>
                  <w:color w:val="0000FF"/>
                  <w:u w:val="single"/>
                  <w:lang w:val="ru-RU"/>
                </w:rPr>
                <w:t>7</w:t>
              </w:r>
              <w:r>
                <w:rPr>
                  <w:rFonts w:ascii="Times New Roman" w:hAnsi="Times New Roman"/>
                  <w:color w:val="0000FF"/>
                  <w:u w:val="single"/>
                </w:rPr>
                <w:t>e</w:t>
              </w:r>
              <w:r w:rsidRPr="00CA7A12">
                <w:rPr>
                  <w:rFonts w:ascii="Times New Roman" w:hAnsi="Times New Roman"/>
                  <w:color w:val="0000FF"/>
                  <w:u w:val="single"/>
                  <w:lang w:val="ru-RU"/>
                </w:rPr>
                <w:t>2</w:t>
              </w:r>
            </w:hyperlink>
          </w:p>
        </w:tc>
      </w:tr>
      <w:tr w:rsidR="0070637F" w:rsidTr="005F26DC">
        <w:trPr>
          <w:trHeight w:val="144"/>
          <w:tblCellSpacing w:w="20" w:type="nil"/>
        </w:trPr>
        <w:tc>
          <w:tcPr>
            <w:tcW w:w="7938" w:type="dxa"/>
            <w:gridSpan w:val="2"/>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701"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70637F" w:rsidRDefault="0070637F"/>
        </w:tc>
      </w:tr>
    </w:tbl>
    <w:p w:rsidR="005F26DC" w:rsidRDefault="005F26DC" w:rsidP="005F26DC">
      <w:pPr>
        <w:spacing w:after="0"/>
        <w:ind w:left="120"/>
        <w:jc w:val="center"/>
        <w:rPr>
          <w:rFonts w:ascii="Times New Roman" w:hAnsi="Times New Roman"/>
          <w:b/>
          <w:color w:val="000000"/>
          <w:sz w:val="28"/>
          <w:lang w:val="ru-RU"/>
        </w:rPr>
      </w:pPr>
      <w:bookmarkStart w:id="9" w:name="block-27185169"/>
      <w:bookmarkEnd w:id="8"/>
      <w:r>
        <w:rPr>
          <w:rFonts w:ascii="Times New Roman" w:hAnsi="Times New Roman"/>
          <w:b/>
          <w:color w:val="000000"/>
          <w:sz w:val="28"/>
          <w:lang w:val="ru-RU"/>
        </w:rPr>
        <w:t xml:space="preserve"> </w:t>
      </w:r>
    </w:p>
    <w:p w:rsidR="005F26DC" w:rsidRDefault="005F26DC" w:rsidP="005F26DC">
      <w:pPr>
        <w:spacing w:after="0"/>
        <w:ind w:left="120"/>
        <w:jc w:val="center"/>
        <w:rPr>
          <w:rFonts w:ascii="Times New Roman" w:hAnsi="Times New Roman"/>
          <w:b/>
          <w:color w:val="000000"/>
          <w:sz w:val="28"/>
          <w:lang w:val="ru-RU"/>
        </w:rPr>
      </w:pPr>
    </w:p>
    <w:p w:rsidR="005F26DC" w:rsidRDefault="005F26DC" w:rsidP="005F26DC">
      <w:pPr>
        <w:spacing w:after="0"/>
        <w:ind w:left="120"/>
        <w:jc w:val="center"/>
        <w:rPr>
          <w:rFonts w:ascii="Times New Roman" w:hAnsi="Times New Roman"/>
          <w:b/>
          <w:color w:val="000000"/>
          <w:sz w:val="28"/>
          <w:lang w:val="ru-RU"/>
        </w:rPr>
      </w:pPr>
    </w:p>
    <w:p w:rsidR="005F26DC" w:rsidRDefault="005F26DC" w:rsidP="005F26DC">
      <w:pPr>
        <w:spacing w:after="0"/>
        <w:ind w:left="120"/>
        <w:jc w:val="center"/>
        <w:rPr>
          <w:rFonts w:ascii="Times New Roman" w:hAnsi="Times New Roman"/>
          <w:b/>
          <w:color w:val="000000"/>
          <w:sz w:val="28"/>
          <w:lang w:val="ru-RU"/>
        </w:rPr>
      </w:pPr>
    </w:p>
    <w:p w:rsidR="005F26DC" w:rsidRDefault="005F26DC" w:rsidP="005F26DC">
      <w:pPr>
        <w:spacing w:after="0"/>
        <w:ind w:left="120"/>
        <w:jc w:val="center"/>
        <w:rPr>
          <w:rFonts w:ascii="Times New Roman" w:hAnsi="Times New Roman"/>
          <w:b/>
          <w:color w:val="000000"/>
          <w:sz w:val="28"/>
          <w:lang w:val="ru-RU"/>
        </w:rPr>
      </w:pPr>
    </w:p>
    <w:p w:rsidR="005F26DC" w:rsidRDefault="005F26DC" w:rsidP="005F26DC">
      <w:pPr>
        <w:spacing w:after="0"/>
        <w:ind w:left="120"/>
        <w:jc w:val="center"/>
        <w:rPr>
          <w:rFonts w:ascii="Times New Roman" w:hAnsi="Times New Roman"/>
          <w:b/>
          <w:color w:val="000000"/>
          <w:sz w:val="28"/>
          <w:lang w:val="ru-RU"/>
        </w:rPr>
      </w:pPr>
    </w:p>
    <w:p w:rsidR="005F26DC" w:rsidRDefault="005F26DC" w:rsidP="005F26DC">
      <w:pPr>
        <w:spacing w:after="0"/>
        <w:ind w:left="120"/>
        <w:jc w:val="center"/>
        <w:rPr>
          <w:rFonts w:ascii="Times New Roman" w:hAnsi="Times New Roman"/>
          <w:b/>
          <w:color w:val="000000"/>
          <w:sz w:val="28"/>
          <w:lang w:val="ru-RU"/>
        </w:rPr>
      </w:pPr>
    </w:p>
    <w:p w:rsidR="0070637F" w:rsidRDefault="00CA7A12" w:rsidP="005F26DC">
      <w:pPr>
        <w:spacing w:after="0"/>
        <w:ind w:left="120"/>
        <w:jc w:val="center"/>
      </w:pPr>
      <w:r>
        <w:rPr>
          <w:rFonts w:ascii="Times New Roman" w:hAnsi="Times New Roman"/>
          <w:b/>
          <w:color w:val="000000"/>
          <w:sz w:val="28"/>
        </w:rPr>
        <w:lastRenderedPageBreak/>
        <w:t>ПОУРОЧНОЕ ПЛАНИРОВАНИЕ</w:t>
      </w:r>
    </w:p>
    <w:p w:rsidR="0070637F" w:rsidRDefault="00CA7A12" w:rsidP="005F26DC">
      <w:pPr>
        <w:spacing w:after="0"/>
        <w:ind w:left="120"/>
        <w:jc w:val="center"/>
      </w:pPr>
      <w:r>
        <w:rPr>
          <w:rFonts w:ascii="Times New Roman" w:hAnsi="Times New Roman"/>
          <w:b/>
          <w:color w:val="000000"/>
          <w:sz w:val="28"/>
        </w:rPr>
        <w:t>10 КЛАСС</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6238"/>
        <w:gridCol w:w="992"/>
        <w:gridCol w:w="1843"/>
        <w:gridCol w:w="1559"/>
        <w:gridCol w:w="1134"/>
        <w:gridCol w:w="2694"/>
      </w:tblGrid>
      <w:tr w:rsidR="0070637F" w:rsidTr="005F26DC">
        <w:trPr>
          <w:trHeight w:val="144"/>
          <w:tblCellSpacing w:w="20" w:type="nil"/>
        </w:trPr>
        <w:tc>
          <w:tcPr>
            <w:tcW w:w="70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 п/п </w:t>
            </w:r>
          </w:p>
          <w:p w:rsidR="0070637F" w:rsidRDefault="0070637F">
            <w:pPr>
              <w:spacing w:after="0"/>
              <w:ind w:left="135"/>
            </w:pPr>
          </w:p>
        </w:tc>
        <w:tc>
          <w:tcPr>
            <w:tcW w:w="623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Тема урока </w:t>
            </w:r>
          </w:p>
          <w:p w:rsidR="0070637F" w:rsidRDefault="0070637F">
            <w:pPr>
              <w:spacing w:after="0"/>
              <w:ind w:left="135"/>
            </w:pPr>
          </w:p>
        </w:tc>
        <w:tc>
          <w:tcPr>
            <w:tcW w:w="4394" w:type="dxa"/>
            <w:gridSpan w:val="3"/>
            <w:tcMar>
              <w:top w:w="50" w:type="dxa"/>
              <w:left w:w="100" w:type="dxa"/>
            </w:tcMar>
            <w:vAlign w:val="center"/>
          </w:tcPr>
          <w:p w:rsidR="0070637F" w:rsidRDefault="00CA7A1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Дата изучения </w:t>
            </w:r>
          </w:p>
          <w:p w:rsidR="0070637F" w:rsidRDefault="0070637F">
            <w:pPr>
              <w:spacing w:after="0"/>
              <w:ind w:left="135"/>
            </w:pPr>
          </w:p>
        </w:tc>
        <w:tc>
          <w:tcPr>
            <w:tcW w:w="2694"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Электронные цифровые образовательные ресурсы </w:t>
            </w:r>
          </w:p>
          <w:p w:rsidR="0070637F" w:rsidRDefault="0070637F">
            <w:pPr>
              <w:spacing w:after="0"/>
              <w:ind w:left="135"/>
            </w:pPr>
          </w:p>
        </w:tc>
      </w:tr>
      <w:tr w:rsidR="0070637F" w:rsidTr="005F26DC">
        <w:trPr>
          <w:trHeight w:val="144"/>
          <w:tblCellSpacing w:w="20" w:type="nil"/>
        </w:trPr>
        <w:tc>
          <w:tcPr>
            <w:tcW w:w="708" w:type="dxa"/>
            <w:vMerge/>
            <w:tcBorders>
              <w:top w:val="nil"/>
            </w:tcBorders>
            <w:tcMar>
              <w:top w:w="50" w:type="dxa"/>
              <w:left w:w="100" w:type="dxa"/>
            </w:tcMar>
          </w:tcPr>
          <w:p w:rsidR="0070637F" w:rsidRDefault="0070637F"/>
        </w:tc>
        <w:tc>
          <w:tcPr>
            <w:tcW w:w="6238" w:type="dxa"/>
            <w:vMerge/>
            <w:tcBorders>
              <w:top w:val="nil"/>
            </w:tcBorders>
            <w:tcMar>
              <w:top w:w="50" w:type="dxa"/>
              <w:left w:w="100" w:type="dxa"/>
            </w:tcMar>
          </w:tcPr>
          <w:p w:rsidR="0070637F" w:rsidRDefault="0070637F"/>
        </w:tc>
        <w:tc>
          <w:tcPr>
            <w:tcW w:w="992"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Всего </w:t>
            </w:r>
          </w:p>
          <w:p w:rsidR="0070637F" w:rsidRDefault="0070637F">
            <w:pPr>
              <w:spacing w:after="0"/>
              <w:ind w:left="135"/>
            </w:pPr>
          </w:p>
        </w:tc>
        <w:tc>
          <w:tcPr>
            <w:tcW w:w="1843"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Контрольные работы </w:t>
            </w:r>
          </w:p>
          <w:p w:rsidR="0070637F" w:rsidRDefault="0070637F">
            <w:pPr>
              <w:spacing w:after="0"/>
              <w:ind w:left="135"/>
            </w:pPr>
          </w:p>
        </w:tc>
        <w:tc>
          <w:tcPr>
            <w:tcW w:w="1559"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Практические работы </w:t>
            </w:r>
          </w:p>
          <w:p w:rsidR="0070637F" w:rsidRDefault="0070637F">
            <w:pPr>
              <w:spacing w:after="0"/>
              <w:ind w:left="135"/>
            </w:pPr>
          </w:p>
        </w:tc>
        <w:tc>
          <w:tcPr>
            <w:tcW w:w="1134" w:type="dxa"/>
            <w:vMerge/>
            <w:tcBorders>
              <w:top w:val="nil"/>
            </w:tcBorders>
            <w:tcMar>
              <w:top w:w="50" w:type="dxa"/>
              <w:left w:w="100" w:type="dxa"/>
            </w:tcMar>
          </w:tcPr>
          <w:p w:rsidR="0070637F" w:rsidRDefault="0070637F"/>
        </w:tc>
        <w:tc>
          <w:tcPr>
            <w:tcW w:w="2694" w:type="dxa"/>
            <w:vMerge/>
            <w:tcBorders>
              <w:top w:val="nil"/>
            </w:tcBorders>
            <w:tcMar>
              <w:top w:w="50" w:type="dxa"/>
              <w:left w:w="100" w:type="dxa"/>
            </w:tcMar>
          </w:tcPr>
          <w:p w:rsidR="0070637F" w:rsidRDefault="0070637F"/>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5-9 классах</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Повторение в начале года.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Взаимосвязь языка и культуры</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Формы существования русского национального языка</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Формы существования русского национального языка</w:t>
            </w:r>
            <w:proofErr w:type="gramStart"/>
            <w:r w:rsidRPr="00CA7A12">
              <w:rPr>
                <w:rFonts w:ascii="Times New Roman" w:hAnsi="Times New Roman"/>
                <w:color w:val="000000"/>
                <w:sz w:val="24"/>
                <w:lang w:val="ru-RU"/>
              </w:rPr>
              <w:t>.П</w:t>
            </w:r>
            <w:proofErr w:type="gramEnd"/>
            <w:r w:rsidRPr="00CA7A12">
              <w:rPr>
                <w:rFonts w:ascii="Times New Roman" w:hAnsi="Times New Roman"/>
                <w:color w:val="000000"/>
                <w:sz w:val="24"/>
                <w:lang w:val="ru-RU"/>
              </w:rPr>
              <w:t>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8</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Язык как система. Единицы и уровни языка, их связи и отношения</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004</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Культура речи как раздел лингвистики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fbaacd</w:t>
              </w:r>
              <w:r w:rsidRPr="00CA7A12">
                <w:rPr>
                  <w:rFonts w:ascii="Times New Roman" w:hAnsi="Times New Roman"/>
                  <w:color w:val="0000FF"/>
                  <w:u w:val="single"/>
                  <w:lang w:val="ru-RU"/>
                </w:rPr>
                <w:t>7</w:t>
              </w:r>
              <w:r>
                <w:rPr>
                  <w:rFonts w:ascii="Times New Roman" w:hAnsi="Times New Roman"/>
                  <w:color w:val="0000FF"/>
                  <w:u w:val="single"/>
                </w:rPr>
                <w:t>a</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10</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fbaacef</w:t>
              </w:r>
              <w:r w:rsidRPr="00CA7A12">
                <w:rPr>
                  <w:rFonts w:ascii="Times New Roman" w:hAnsi="Times New Roman"/>
                  <w:color w:val="0000FF"/>
                  <w:u w:val="single"/>
                  <w:lang w:val="ru-RU"/>
                </w:rPr>
                <w:t>6</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Качества хорошей речи: коммуникативная </w:t>
            </w:r>
            <w:r w:rsidRPr="00CA7A12">
              <w:rPr>
                <w:rFonts w:ascii="Times New Roman" w:hAnsi="Times New Roman"/>
                <w:color w:val="000000"/>
                <w:sz w:val="24"/>
                <w:lang w:val="ru-RU"/>
              </w:rPr>
              <w:lastRenderedPageBreak/>
              <w:t>целесообразность, уместность, точность, ясность, выразительность речи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12</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виды словарей</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0</w:t>
              </w:r>
              <w:r>
                <w:rPr>
                  <w:rFonts w:ascii="Times New Roman" w:hAnsi="Times New Roman"/>
                  <w:color w:val="0000FF"/>
                  <w:u w:val="single"/>
                </w:rPr>
                <w:t>ee</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112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Орфоэпические (произносительные и акцентологические) нормы</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220</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15</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16</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464</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6</w:t>
              </w:r>
              <w:r>
                <w:rPr>
                  <w:rFonts w:ascii="Times New Roman" w:hAnsi="Times New Roman"/>
                  <w:color w:val="0000FF"/>
                  <w:u w:val="single"/>
                </w:rPr>
                <w:t>a</w:t>
              </w:r>
              <w:r w:rsidRPr="00CA7A12">
                <w:rPr>
                  <w:rFonts w:ascii="Times New Roman" w:hAnsi="Times New Roman"/>
                  <w:color w:val="0000FF"/>
                  <w:u w:val="single"/>
                  <w:lang w:val="ru-RU"/>
                </w:rPr>
                <w:t>8</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18</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57</w:t>
              </w:r>
              <w:r>
                <w:rPr>
                  <w:rFonts w:ascii="Times New Roman" w:hAnsi="Times New Roman"/>
                  <w:color w:val="0000FF"/>
                  <w:u w:val="single"/>
                </w:rPr>
                <w:t>c</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Речевая избыточность как нарушение лексической нормы (тавтология, плеоназм)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20</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22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Особенности употребления фразеологизмов и крылатых слов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34</w:t>
              </w:r>
              <w:r>
                <w:rPr>
                  <w:rFonts w:ascii="Times New Roman" w:hAnsi="Times New Roman"/>
                  <w:color w:val="0000FF"/>
                  <w:u w:val="single"/>
                </w:rPr>
                <w:t>c</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26</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27</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Словообразовательные трудности (обзор)</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28</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Морфология как раздел лингвистики (повторение, обощение)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856</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Морфология как раздел лингвистики.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30</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w:t>
              </w:r>
              <w:r w:rsidRPr="00CA7A12">
                <w:rPr>
                  <w:rFonts w:ascii="Times New Roman" w:hAnsi="Times New Roman"/>
                  <w:color w:val="0000FF"/>
                  <w:u w:val="single"/>
                  <w:lang w:val="ru-RU"/>
                </w:rPr>
                <w:t>96</w:t>
              </w:r>
              <w:r>
                <w:rPr>
                  <w:rFonts w:ascii="Times New Roman" w:hAnsi="Times New Roman"/>
                  <w:color w:val="0000FF"/>
                  <w:u w:val="single"/>
                </w:rPr>
                <w:t>e</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31</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32</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местоимений, глаголов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33</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Итоговый контроль "Морфология. Морфологические </w:t>
            </w:r>
            <w:r w:rsidRPr="00CA7A12">
              <w:rPr>
                <w:rFonts w:ascii="Times New Roman" w:hAnsi="Times New Roman"/>
                <w:color w:val="000000"/>
                <w:sz w:val="24"/>
                <w:lang w:val="ru-RU"/>
              </w:rPr>
              <w:lastRenderedPageBreak/>
              <w:t>нормы". Изложение с творческим заданием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35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Орфография как раздел лингвистики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гласных и согласных в корне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35</w:t>
              </w:r>
              <w:r>
                <w:rPr>
                  <w:rFonts w:ascii="Times New Roman" w:hAnsi="Times New Roman"/>
                  <w:color w:val="0000FF"/>
                  <w:u w:val="single"/>
                </w:rPr>
                <w:t>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37</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38</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Правила правописания слов </w:t>
            </w:r>
            <w:proofErr w:type="gramStart"/>
            <w:r w:rsidRPr="00CA7A12">
              <w:rPr>
                <w:rFonts w:ascii="Times New Roman" w:hAnsi="Times New Roman"/>
                <w:color w:val="000000"/>
                <w:sz w:val="24"/>
                <w:lang w:val="ru-RU"/>
              </w:rPr>
              <w:t>с</w:t>
            </w:r>
            <w:proofErr w:type="gramEnd"/>
            <w:r w:rsidRPr="00CA7A12">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39</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Употребление </w:t>
            </w:r>
            <w:proofErr w:type="gramStart"/>
            <w:r w:rsidRPr="00CA7A12">
              <w:rPr>
                <w:rFonts w:ascii="Times New Roman" w:hAnsi="Times New Roman"/>
                <w:color w:val="000000"/>
                <w:sz w:val="24"/>
                <w:lang w:val="ru-RU"/>
              </w:rPr>
              <w:t>разделительных</w:t>
            </w:r>
            <w:proofErr w:type="gramEnd"/>
            <w:r w:rsidRPr="00CA7A12">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40</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Правописание суффиксов</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53</w:t>
              </w:r>
              <w:r>
                <w:rPr>
                  <w:rFonts w:ascii="Times New Roman" w:hAnsi="Times New Roman"/>
                  <w:color w:val="0000FF"/>
                  <w:u w:val="single"/>
                </w:rPr>
                <w:t>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41</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Правописание суффиксов.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42</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65</w:t>
              </w:r>
              <w:r>
                <w:rPr>
                  <w:rFonts w:ascii="Times New Roman" w:hAnsi="Times New Roman"/>
                  <w:color w:val="0000FF"/>
                  <w:u w:val="single"/>
                </w:rPr>
                <w:t>c</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43</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CA7A12">
              <w:rPr>
                <w:rFonts w:ascii="Times New Roman" w:hAnsi="Times New Roman"/>
                <w:color w:val="000000"/>
                <w:sz w:val="24"/>
                <w:lang w:val="ru-RU"/>
              </w:rPr>
              <w:t>придаточными</w:t>
            </w:r>
            <w:proofErr w:type="gramEnd"/>
            <w:r w:rsidRPr="00CA7A12">
              <w:rPr>
                <w:rFonts w:ascii="Times New Roman" w:hAnsi="Times New Roman"/>
                <w:color w:val="000000"/>
                <w:sz w:val="24"/>
                <w:lang w:val="ru-RU"/>
              </w:rPr>
              <w:t xml:space="preserve"> уступительными)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88</w:t>
              </w:r>
              <w:r>
                <w:rPr>
                  <w:rFonts w:ascii="Times New Roman" w:hAnsi="Times New Roman"/>
                  <w:color w:val="0000FF"/>
                  <w:u w:val="single"/>
                </w:rPr>
                <w:t>c</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w:t>
              </w:r>
              <w:r w:rsidRPr="00CA7A12">
                <w:rPr>
                  <w:rFonts w:ascii="Times New Roman" w:hAnsi="Times New Roman"/>
                  <w:color w:val="0000FF"/>
                  <w:u w:val="single"/>
                  <w:lang w:val="ru-RU"/>
                </w:rPr>
                <w:t>76</w:t>
              </w:r>
              <w:r>
                <w:rPr>
                  <w:rFonts w:ascii="Times New Roman" w:hAnsi="Times New Roman"/>
                  <w:color w:val="0000FF"/>
                  <w:u w:val="single"/>
                </w:rPr>
                <w:t>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46</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Правила правописания безударных окончаний имён </w:t>
            </w:r>
            <w:r w:rsidRPr="00CA7A12">
              <w:rPr>
                <w:rFonts w:ascii="Times New Roman" w:hAnsi="Times New Roman"/>
                <w:color w:val="000000"/>
                <w:sz w:val="24"/>
                <w:lang w:val="ru-RU"/>
              </w:rPr>
              <w:lastRenderedPageBreak/>
              <w:t xml:space="preserve">существительных, имён прилагательных и глаголов.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47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Слитное, дефисное и раздельное написание слов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fbaaeaee</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48</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49</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w:t>
              </w:r>
              <w:r w:rsidRPr="00CA7A12">
                <w:rPr>
                  <w:rFonts w:ascii="Times New Roman" w:hAnsi="Times New Roman"/>
                  <w:color w:val="0000FF"/>
                  <w:u w:val="single"/>
                  <w:lang w:val="ru-RU"/>
                </w:rPr>
                <w:t>730</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w:t>
              </w:r>
              <w:r w:rsidRPr="00CA7A12">
                <w:rPr>
                  <w:rFonts w:ascii="Times New Roman" w:hAnsi="Times New Roman"/>
                  <w:color w:val="0000FF"/>
                  <w:u w:val="single"/>
                  <w:lang w:val="ru-RU"/>
                </w:rPr>
                <w:t>834</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52</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Речевой этикет. Основные функции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Публичное выступление и его особенности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54</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Публичное выступление.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Текст, его основные признаки.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fbaaca</w:t>
              </w:r>
              <w:r w:rsidRPr="00CA7A12">
                <w:rPr>
                  <w:rFonts w:ascii="Times New Roman" w:hAnsi="Times New Roman"/>
                  <w:color w:val="0000FF"/>
                  <w:u w:val="single"/>
                  <w:lang w:val="ru-RU"/>
                </w:rPr>
                <w:t>5</w:t>
              </w:r>
              <w:r>
                <w:rPr>
                  <w:rFonts w:ascii="Times New Roman" w:hAnsi="Times New Roman"/>
                  <w:color w:val="0000FF"/>
                  <w:u w:val="single"/>
                </w:rPr>
                <w:t>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57</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58</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Информативность текста. Виды информации в тексте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59</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60</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fbaacb</w:t>
              </w:r>
              <w:r w:rsidRPr="00CA7A12">
                <w:rPr>
                  <w:rFonts w:ascii="Times New Roman" w:hAnsi="Times New Roman"/>
                  <w:color w:val="0000FF"/>
                  <w:u w:val="single"/>
                  <w:lang w:val="ru-RU"/>
                </w:rPr>
                <w:t>72</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61</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64</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Контрольная итоговая работа</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65</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66</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fbaaee</w:t>
              </w:r>
              <w:r w:rsidRPr="00CA7A12">
                <w:rPr>
                  <w:rFonts w:ascii="Times New Roman" w:hAnsi="Times New Roman"/>
                  <w:color w:val="0000FF"/>
                  <w:u w:val="single"/>
                  <w:lang w:val="ru-RU"/>
                </w:rPr>
                <w:t>5</w:t>
              </w:r>
              <w:r>
                <w:rPr>
                  <w:rFonts w:ascii="Times New Roman" w:hAnsi="Times New Roman"/>
                  <w:color w:val="0000FF"/>
                  <w:u w:val="single"/>
                </w:rPr>
                <w:t>e</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67</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fbaaf</w:t>
              </w:r>
              <w:r w:rsidRPr="00CA7A12">
                <w:rPr>
                  <w:rFonts w:ascii="Times New Roman" w:hAnsi="Times New Roman"/>
                  <w:color w:val="0000FF"/>
                  <w:u w:val="single"/>
                  <w:lang w:val="ru-RU"/>
                </w:rPr>
                <w:t>034</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68</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6946" w:type="dxa"/>
            <w:gridSpan w:val="2"/>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559"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0 </w:t>
            </w:r>
          </w:p>
        </w:tc>
        <w:tc>
          <w:tcPr>
            <w:tcW w:w="3828" w:type="dxa"/>
            <w:gridSpan w:val="2"/>
            <w:tcMar>
              <w:top w:w="50" w:type="dxa"/>
              <w:left w:w="100" w:type="dxa"/>
            </w:tcMar>
            <w:vAlign w:val="center"/>
          </w:tcPr>
          <w:p w:rsidR="0070637F" w:rsidRDefault="0070637F"/>
        </w:tc>
      </w:tr>
    </w:tbl>
    <w:p w:rsidR="0070637F" w:rsidRDefault="0070637F">
      <w:pPr>
        <w:sectPr w:rsidR="0070637F">
          <w:pgSz w:w="16383" w:h="11906" w:orient="landscape"/>
          <w:pgMar w:top="1134" w:right="850" w:bottom="1134" w:left="1701" w:header="720" w:footer="720" w:gutter="0"/>
          <w:cols w:space="720"/>
        </w:sectPr>
      </w:pPr>
    </w:p>
    <w:p w:rsidR="0070637F" w:rsidRDefault="00CA7A12">
      <w:pPr>
        <w:spacing w:after="0"/>
        <w:ind w:left="120"/>
      </w:pPr>
      <w:r>
        <w:rPr>
          <w:rFonts w:ascii="Times New Roman" w:hAnsi="Times New Roman"/>
          <w:b/>
          <w:color w:val="000000"/>
          <w:sz w:val="28"/>
        </w:rPr>
        <w:lastRenderedPageBreak/>
        <w:t xml:space="preserve"> 11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6238"/>
        <w:gridCol w:w="992"/>
        <w:gridCol w:w="1843"/>
        <w:gridCol w:w="1559"/>
        <w:gridCol w:w="1134"/>
        <w:gridCol w:w="2694"/>
      </w:tblGrid>
      <w:tr w:rsidR="0070637F" w:rsidTr="005F26DC">
        <w:trPr>
          <w:trHeight w:val="144"/>
          <w:tblCellSpacing w:w="20" w:type="nil"/>
        </w:trPr>
        <w:tc>
          <w:tcPr>
            <w:tcW w:w="70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 п/п </w:t>
            </w:r>
          </w:p>
          <w:p w:rsidR="0070637F" w:rsidRDefault="0070637F">
            <w:pPr>
              <w:spacing w:after="0"/>
              <w:ind w:left="135"/>
            </w:pPr>
          </w:p>
        </w:tc>
        <w:tc>
          <w:tcPr>
            <w:tcW w:w="6238"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Тема урока </w:t>
            </w:r>
          </w:p>
          <w:p w:rsidR="0070637F" w:rsidRDefault="0070637F">
            <w:pPr>
              <w:spacing w:after="0"/>
              <w:ind w:left="135"/>
            </w:pPr>
          </w:p>
        </w:tc>
        <w:tc>
          <w:tcPr>
            <w:tcW w:w="4394" w:type="dxa"/>
            <w:gridSpan w:val="3"/>
            <w:tcMar>
              <w:top w:w="50" w:type="dxa"/>
              <w:left w:w="100" w:type="dxa"/>
            </w:tcMar>
            <w:vAlign w:val="center"/>
          </w:tcPr>
          <w:p w:rsidR="0070637F" w:rsidRDefault="00CA7A12">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Дата изучения </w:t>
            </w:r>
          </w:p>
          <w:p w:rsidR="0070637F" w:rsidRDefault="0070637F">
            <w:pPr>
              <w:spacing w:after="0"/>
              <w:ind w:left="135"/>
            </w:pPr>
          </w:p>
        </w:tc>
        <w:tc>
          <w:tcPr>
            <w:tcW w:w="2694" w:type="dxa"/>
            <w:vMerge w:val="restart"/>
            <w:tcMar>
              <w:top w:w="50" w:type="dxa"/>
              <w:left w:w="100" w:type="dxa"/>
            </w:tcMar>
            <w:vAlign w:val="center"/>
          </w:tcPr>
          <w:p w:rsidR="0070637F" w:rsidRDefault="00CA7A12">
            <w:pPr>
              <w:spacing w:after="0"/>
              <w:ind w:left="135"/>
            </w:pPr>
            <w:r>
              <w:rPr>
                <w:rFonts w:ascii="Times New Roman" w:hAnsi="Times New Roman"/>
                <w:b/>
                <w:color w:val="000000"/>
                <w:sz w:val="24"/>
              </w:rPr>
              <w:t xml:space="preserve">Электронные цифровые образовательные ресурсы </w:t>
            </w:r>
          </w:p>
          <w:p w:rsidR="0070637F" w:rsidRDefault="0070637F">
            <w:pPr>
              <w:spacing w:after="0"/>
              <w:ind w:left="135"/>
            </w:pPr>
          </w:p>
        </w:tc>
      </w:tr>
      <w:tr w:rsidR="0070637F" w:rsidTr="005F26DC">
        <w:trPr>
          <w:trHeight w:val="144"/>
          <w:tblCellSpacing w:w="20" w:type="nil"/>
        </w:trPr>
        <w:tc>
          <w:tcPr>
            <w:tcW w:w="708" w:type="dxa"/>
            <w:vMerge/>
            <w:tcBorders>
              <w:top w:val="nil"/>
            </w:tcBorders>
            <w:tcMar>
              <w:top w:w="50" w:type="dxa"/>
              <w:left w:w="100" w:type="dxa"/>
            </w:tcMar>
          </w:tcPr>
          <w:p w:rsidR="0070637F" w:rsidRDefault="0070637F"/>
        </w:tc>
        <w:tc>
          <w:tcPr>
            <w:tcW w:w="6238" w:type="dxa"/>
            <w:vMerge/>
            <w:tcBorders>
              <w:top w:val="nil"/>
            </w:tcBorders>
            <w:tcMar>
              <w:top w:w="50" w:type="dxa"/>
              <w:left w:w="100" w:type="dxa"/>
            </w:tcMar>
          </w:tcPr>
          <w:p w:rsidR="0070637F" w:rsidRDefault="0070637F"/>
        </w:tc>
        <w:tc>
          <w:tcPr>
            <w:tcW w:w="992"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Всего </w:t>
            </w:r>
          </w:p>
          <w:p w:rsidR="0070637F" w:rsidRDefault="0070637F">
            <w:pPr>
              <w:spacing w:after="0"/>
              <w:ind w:left="135"/>
            </w:pPr>
          </w:p>
        </w:tc>
        <w:tc>
          <w:tcPr>
            <w:tcW w:w="1843"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Контрольные работы </w:t>
            </w:r>
          </w:p>
          <w:p w:rsidR="0070637F" w:rsidRDefault="0070637F">
            <w:pPr>
              <w:spacing w:after="0"/>
              <w:ind w:left="135"/>
            </w:pPr>
          </w:p>
        </w:tc>
        <w:tc>
          <w:tcPr>
            <w:tcW w:w="1559" w:type="dxa"/>
            <w:tcMar>
              <w:top w:w="50" w:type="dxa"/>
              <w:left w:w="100" w:type="dxa"/>
            </w:tcMar>
            <w:vAlign w:val="center"/>
          </w:tcPr>
          <w:p w:rsidR="0070637F" w:rsidRDefault="00CA7A12">
            <w:pPr>
              <w:spacing w:after="0"/>
              <w:ind w:left="135"/>
            </w:pPr>
            <w:r>
              <w:rPr>
                <w:rFonts w:ascii="Times New Roman" w:hAnsi="Times New Roman"/>
                <w:b/>
                <w:color w:val="000000"/>
                <w:sz w:val="24"/>
              </w:rPr>
              <w:t xml:space="preserve">Практические работы </w:t>
            </w:r>
          </w:p>
          <w:p w:rsidR="0070637F" w:rsidRDefault="0070637F">
            <w:pPr>
              <w:spacing w:after="0"/>
              <w:ind w:left="135"/>
            </w:pPr>
          </w:p>
        </w:tc>
        <w:tc>
          <w:tcPr>
            <w:tcW w:w="1134" w:type="dxa"/>
            <w:vMerge/>
            <w:tcBorders>
              <w:top w:val="nil"/>
            </w:tcBorders>
            <w:tcMar>
              <w:top w:w="50" w:type="dxa"/>
              <w:left w:w="100" w:type="dxa"/>
            </w:tcMar>
          </w:tcPr>
          <w:p w:rsidR="0070637F" w:rsidRDefault="0070637F"/>
        </w:tc>
        <w:tc>
          <w:tcPr>
            <w:tcW w:w="2694" w:type="dxa"/>
            <w:vMerge/>
            <w:tcBorders>
              <w:top w:val="nil"/>
            </w:tcBorders>
            <w:tcMar>
              <w:top w:w="50" w:type="dxa"/>
              <w:left w:w="100" w:type="dxa"/>
            </w:tcMar>
          </w:tcPr>
          <w:p w:rsidR="0070637F" w:rsidRDefault="0070637F"/>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w:t>
            </w:r>
            <w:proofErr w:type="gramStart"/>
            <w:r w:rsidRPr="00CA7A12">
              <w:rPr>
                <w:rFonts w:ascii="Times New Roman" w:hAnsi="Times New Roman"/>
                <w:color w:val="000000"/>
                <w:sz w:val="24"/>
                <w:lang w:val="ru-RU"/>
              </w:rPr>
              <w:t>изученного</w:t>
            </w:r>
            <w:proofErr w:type="gramEnd"/>
            <w:r w:rsidRPr="00CA7A12">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fbaaf</w:t>
              </w:r>
              <w:r w:rsidRPr="00CA7A12">
                <w:rPr>
                  <w:rFonts w:ascii="Times New Roman" w:hAnsi="Times New Roman"/>
                  <w:color w:val="0000FF"/>
                  <w:u w:val="single"/>
                  <w:lang w:val="ru-RU"/>
                </w:rPr>
                <w:t>8</w:t>
              </w:r>
              <w:r>
                <w:rPr>
                  <w:rFonts w:ascii="Times New Roman" w:hAnsi="Times New Roman"/>
                  <w:color w:val="0000FF"/>
                  <w:u w:val="single"/>
                </w:rPr>
                <w:t>a</w:t>
              </w:r>
              <w:r w:rsidRPr="00CA7A12">
                <w:rPr>
                  <w:rFonts w:ascii="Times New Roman" w:hAnsi="Times New Roman"/>
                  <w:color w:val="0000FF"/>
                  <w:u w:val="single"/>
                  <w:lang w:val="ru-RU"/>
                </w:rPr>
                <w:t>4</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Итоговый контроль "Общие сведения </w:t>
            </w:r>
            <w:proofErr w:type="gramStart"/>
            <w:r w:rsidRPr="00CA7A12">
              <w:rPr>
                <w:rFonts w:ascii="Times New Roman" w:hAnsi="Times New Roman"/>
                <w:color w:val="000000"/>
                <w:sz w:val="24"/>
                <w:lang w:val="ru-RU"/>
              </w:rPr>
              <w:t>об</w:t>
            </w:r>
            <w:proofErr w:type="gramEnd"/>
            <w:r w:rsidRPr="00CA7A12">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Синтаксис как раздел лингвистики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fbaadc</w:t>
              </w:r>
              <w:r w:rsidRPr="00CA7A12">
                <w:rPr>
                  <w:rFonts w:ascii="Times New Roman" w:hAnsi="Times New Roman"/>
                  <w:color w:val="0000FF"/>
                  <w:u w:val="single"/>
                  <w:lang w:val="ru-RU"/>
                </w:rPr>
                <w:t>98</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Синтаксис как раздел лингвистики.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8</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Изобразительно-выразительные средства синтаксиса</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Изобразительно-выразительные средства синтаксиса.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Синтаксические нормы. Порядок слов в предложении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fbaaddb</w:t>
              </w:r>
              <w:r w:rsidRPr="00CA7A12">
                <w:rPr>
                  <w:rFonts w:ascii="Times New Roman" w:hAnsi="Times New Roman"/>
                  <w:color w:val="0000FF"/>
                  <w:u w:val="single"/>
                  <w:lang w:val="ru-RU"/>
                </w:rPr>
                <w:t>0</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Основные нормы согласования сказуемого с </w:t>
            </w:r>
            <w:r w:rsidRPr="00CA7A12">
              <w:rPr>
                <w:rFonts w:ascii="Times New Roman" w:hAnsi="Times New Roman"/>
                <w:color w:val="000000"/>
                <w:sz w:val="24"/>
                <w:lang w:val="ru-RU"/>
              </w:rPr>
              <w:lastRenderedPageBreak/>
              <w:t>подлежащим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12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fbaafd</w:t>
              </w:r>
              <w:r w:rsidRPr="00CA7A12">
                <w:rPr>
                  <w:rFonts w:ascii="Times New Roman" w:hAnsi="Times New Roman"/>
                  <w:color w:val="0000FF"/>
                  <w:u w:val="single"/>
                  <w:lang w:val="ru-RU"/>
                </w:rPr>
                <w:t>18</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13</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нормы управления.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однородных членов предложения</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04</w:t>
              </w:r>
              <w:r>
                <w:rPr>
                  <w:rFonts w:ascii="Times New Roman" w:hAnsi="Times New Roman"/>
                  <w:color w:val="0000FF"/>
                  <w:u w:val="single"/>
                </w:rPr>
                <w:t>e</w:t>
              </w:r>
              <w:r w:rsidRPr="00CA7A12">
                <w:rPr>
                  <w:rFonts w:ascii="Times New Roman" w:hAnsi="Times New Roman"/>
                  <w:color w:val="0000FF"/>
                  <w:u w:val="single"/>
                  <w:lang w:val="ru-RU"/>
                </w:rPr>
                <w:t>8</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Предложения с однородными членами, соединенными двойными союзами.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причастных оборотов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употребления деепричастных оборотов</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18</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19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CA7A12">
              <w:rPr>
                <w:rFonts w:ascii="Times New Roman" w:hAnsi="Times New Roman"/>
                <w:color w:val="000000"/>
                <w:sz w:val="24"/>
                <w:lang w:val="ru-RU"/>
              </w:rPr>
              <w:t>с</w:t>
            </w:r>
            <w:proofErr w:type="gramEnd"/>
            <w:r w:rsidRPr="00CA7A12">
              <w:rPr>
                <w:rFonts w:ascii="Times New Roman" w:hAnsi="Times New Roman"/>
                <w:color w:val="000000"/>
                <w:sz w:val="24"/>
                <w:lang w:val="ru-RU"/>
              </w:rPr>
              <w:t xml:space="preserve"> придаточным определительным; придаточным изъяснительным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нормы построения сложного предложения с разными видами связи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21</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Контрольная работа по теме "Синтаксис и синтаксические нормы"</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Пунктуация как раздел лингвистики</w:t>
            </w:r>
            <w:proofErr w:type="gramStart"/>
            <w:r w:rsidRPr="00CA7A12">
              <w:rPr>
                <w:rFonts w:ascii="Times New Roman" w:hAnsi="Times New Roman"/>
                <w:color w:val="000000"/>
                <w:sz w:val="24"/>
                <w:lang w:val="ru-RU"/>
              </w:rPr>
              <w:t>.</w:t>
            </w:r>
            <w:proofErr w:type="gramEnd"/>
            <w:r w:rsidRPr="00CA7A12">
              <w:rPr>
                <w:rFonts w:ascii="Times New Roman" w:hAnsi="Times New Roman"/>
                <w:color w:val="000000"/>
                <w:sz w:val="24"/>
                <w:lang w:val="ru-RU"/>
              </w:rPr>
              <w:t xml:space="preserve"> (</w:t>
            </w:r>
            <w:proofErr w:type="gramStart"/>
            <w:r w:rsidRPr="00CA7A12">
              <w:rPr>
                <w:rFonts w:ascii="Times New Roman" w:hAnsi="Times New Roman"/>
                <w:color w:val="000000"/>
                <w:sz w:val="24"/>
                <w:lang w:val="ru-RU"/>
              </w:rPr>
              <w:t>п</w:t>
            </w:r>
            <w:proofErr w:type="gramEnd"/>
            <w:r w:rsidRPr="00CA7A12">
              <w:rPr>
                <w:rFonts w:ascii="Times New Roman" w:hAnsi="Times New Roman"/>
                <w:color w:val="000000"/>
                <w:sz w:val="24"/>
                <w:lang w:val="ru-RU"/>
              </w:rPr>
              <w:t>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25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в предложениях с однородными членами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27</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28</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29</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Знаки препинания при обособлении.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32</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сложносочинённом предложении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сложноподчинённом предложении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бессоюзном сложном предложении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37</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38</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fbaaf</w:t>
              </w:r>
              <w:r w:rsidRPr="00CA7A12">
                <w:rPr>
                  <w:rFonts w:ascii="Times New Roman" w:hAnsi="Times New Roman"/>
                  <w:color w:val="0000FF"/>
                  <w:u w:val="single"/>
                  <w:lang w:val="ru-RU"/>
                </w:rPr>
                <w:t>3</w:t>
              </w:r>
              <w:r>
                <w:rPr>
                  <w:rFonts w:ascii="Times New Roman" w:hAnsi="Times New Roman"/>
                  <w:color w:val="0000FF"/>
                  <w:u w:val="single"/>
                </w:rPr>
                <w:t>ea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39</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40</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Итоговый контроль "Пунктуация. Основные правила пунктуации". Сочинение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42</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Функциональная стилистика как раздел лингвистики (повторение, обобщение)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1</w:t>
              </w:r>
              <w:r>
                <w:rPr>
                  <w:rFonts w:ascii="Times New Roman" w:hAnsi="Times New Roman"/>
                  <w:color w:val="0000FF"/>
                  <w:u w:val="single"/>
                </w:rPr>
                <w:t>d</w:t>
              </w:r>
              <w:r w:rsidRPr="00CA7A12">
                <w:rPr>
                  <w:rFonts w:ascii="Times New Roman" w:hAnsi="Times New Roman"/>
                  <w:color w:val="0000FF"/>
                  <w:u w:val="single"/>
                  <w:lang w:val="ru-RU"/>
                </w:rPr>
                <w:t>48</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43</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Разговорная речь</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202</w:t>
              </w:r>
              <w:r>
                <w:rPr>
                  <w:rFonts w:ascii="Times New Roman" w:hAnsi="Times New Roman"/>
                  <w:color w:val="0000FF"/>
                  <w:u w:val="single"/>
                </w:rPr>
                <w:t>c</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44</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Разговорная речь.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разговорной речи: устный рассказ, беседа, спор (обзор)</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21</w:t>
              </w:r>
              <w:r>
                <w:rPr>
                  <w:rFonts w:ascii="Times New Roman" w:hAnsi="Times New Roman"/>
                  <w:color w:val="0000FF"/>
                  <w:u w:val="single"/>
                </w:rPr>
                <w:t>da</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46</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Научный стиль, сфера его использования, назначение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25</w:t>
              </w:r>
              <w:r>
                <w:rPr>
                  <w:rFonts w:ascii="Times New Roman" w:hAnsi="Times New Roman"/>
                  <w:color w:val="0000FF"/>
                  <w:u w:val="single"/>
                </w:rPr>
                <w:t>c</w:t>
              </w:r>
              <w:r w:rsidRPr="00CA7A12">
                <w:rPr>
                  <w:rFonts w:ascii="Times New Roman" w:hAnsi="Times New Roman"/>
                  <w:color w:val="0000FF"/>
                  <w:u w:val="single"/>
                  <w:lang w:val="ru-RU"/>
                </w:rPr>
                <w:t>2</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48</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подстили научного стиля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49</w:t>
            </w:r>
          </w:p>
        </w:tc>
        <w:tc>
          <w:tcPr>
            <w:tcW w:w="6238" w:type="dxa"/>
            <w:tcMar>
              <w:top w:w="50" w:type="dxa"/>
              <w:left w:w="100" w:type="dxa"/>
            </w:tcMar>
            <w:vAlign w:val="center"/>
          </w:tcPr>
          <w:p w:rsidR="0070637F" w:rsidRPr="00CA7A12" w:rsidRDefault="00CA7A12">
            <w:pPr>
              <w:spacing w:after="0"/>
              <w:ind w:left="135"/>
              <w:rPr>
                <w:lang w:val="ru-RU"/>
              </w:rPr>
            </w:pPr>
            <w:proofErr w:type="gramStart"/>
            <w:r w:rsidRPr="00CA7A12">
              <w:rPr>
                <w:rFonts w:ascii="Times New Roman" w:hAnsi="Times New Roman"/>
                <w:color w:val="000000"/>
                <w:sz w:val="24"/>
                <w:lang w:val="ru-RU"/>
              </w:rPr>
              <w:t>Основные</w:t>
            </w:r>
            <w:proofErr w:type="gramEnd"/>
            <w:r w:rsidRPr="00CA7A12">
              <w:rPr>
                <w:rFonts w:ascii="Times New Roman" w:hAnsi="Times New Roman"/>
                <w:color w:val="000000"/>
                <w:sz w:val="24"/>
                <w:lang w:val="ru-RU"/>
              </w:rPr>
              <w:t xml:space="preserve"> подстили научного стиля.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научного стиля (обзор)</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51</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научного стиля.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52</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Официально-деловой стиль, сфера его использования, назначение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2982</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53</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w:t>
              </w:r>
              <w:r>
                <w:rPr>
                  <w:rFonts w:ascii="Times New Roman" w:hAnsi="Times New Roman"/>
                  <w:color w:val="0000FF"/>
                  <w:u w:val="single"/>
                </w:rPr>
                <w:t>af</w:t>
              </w:r>
              <w:r w:rsidRPr="00CA7A12">
                <w:rPr>
                  <w:rFonts w:ascii="Times New Roman" w:hAnsi="Times New Roman"/>
                  <w:color w:val="0000FF"/>
                  <w:u w:val="single"/>
                  <w:lang w:val="ru-RU"/>
                </w:rPr>
                <w:t>4</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54</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Публицистический стиль, сфера его использования, назначение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55</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w:t>
              </w:r>
              <w:r>
                <w:rPr>
                  <w:rFonts w:ascii="Times New Roman" w:hAnsi="Times New Roman"/>
                  <w:color w:val="0000FF"/>
                  <w:u w:val="single"/>
                </w:rPr>
                <w:t>c</w:t>
              </w:r>
              <w:r w:rsidRPr="00CA7A12">
                <w:rPr>
                  <w:rFonts w:ascii="Times New Roman" w:hAnsi="Times New Roman"/>
                  <w:color w:val="0000FF"/>
                  <w:u w:val="single"/>
                  <w:lang w:val="ru-RU"/>
                </w:rPr>
                <w:t>48</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56</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публицистического стиля: заметка, статья, репортаж</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2</w:t>
              </w:r>
              <w:r>
                <w:rPr>
                  <w:rFonts w:ascii="Times New Roman" w:hAnsi="Times New Roman"/>
                  <w:color w:val="0000FF"/>
                  <w:u w:val="single"/>
                </w:rPr>
                <w:t>ea</w:t>
              </w:r>
              <w:r w:rsidRPr="00CA7A12">
                <w:rPr>
                  <w:rFonts w:ascii="Times New Roman" w:hAnsi="Times New Roman"/>
                  <w:color w:val="0000FF"/>
                  <w:u w:val="single"/>
                  <w:lang w:val="ru-RU"/>
                </w:rPr>
                <w:t>0</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57</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жанры публицистического стиля: интервью, очерк</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3026</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58</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Публицистический стиль.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59</w:t>
            </w:r>
          </w:p>
        </w:tc>
        <w:tc>
          <w:tcPr>
            <w:tcW w:w="6238" w:type="dxa"/>
            <w:tcMar>
              <w:top w:w="50" w:type="dxa"/>
              <w:left w:w="100" w:type="dxa"/>
            </w:tcMar>
            <w:vAlign w:val="center"/>
          </w:tcPr>
          <w:p w:rsidR="0070637F" w:rsidRDefault="00CA7A12">
            <w:pPr>
              <w:spacing w:after="0"/>
              <w:ind w:left="135"/>
            </w:pPr>
            <w:r w:rsidRPr="00CA7A12">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60</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318</w:t>
              </w:r>
              <w:r>
                <w:rPr>
                  <w:rFonts w:ascii="Times New Roman" w:hAnsi="Times New Roman"/>
                  <w:color w:val="0000FF"/>
                  <w:u w:val="single"/>
                </w:rPr>
                <w:t>e</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61</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Язык художественной литературы. Практикум</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62</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Основные признаки художественной речи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63</w:t>
            </w:r>
          </w:p>
        </w:tc>
        <w:tc>
          <w:tcPr>
            <w:tcW w:w="6238"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Основные признаки художественной речи. Практикум</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1578</w:t>
              </w:r>
            </w:hyperlink>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64</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Контрольная итоговая работа</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lastRenderedPageBreak/>
              <w:t>65</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Повторение изученного. Культура речи</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Default="0070637F">
            <w:pPr>
              <w:spacing w:after="0"/>
              <w:ind w:left="135"/>
            </w:pPr>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66</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Повторение изученного. Орфография. Пунктуация</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0718</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67</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Повторение изученного. Текст</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360</w:t>
              </w:r>
              <w:r>
                <w:rPr>
                  <w:rFonts w:ascii="Times New Roman" w:hAnsi="Times New Roman"/>
                  <w:color w:val="0000FF"/>
                  <w:u w:val="single"/>
                </w:rPr>
                <w:t>c</w:t>
              </w:r>
            </w:hyperlink>
          </w:p>
        </w:tc>
      </w:tr>
      <w:tr w:rsidR="0070637F" w:rsidRPr="00CA7A12" w:rsidTr="005F26DC">
        <w:trPr>
          <w:trHeight w:val="144"/>
          <w:tblCellSpacing w:w="20" w:type="nil"/>
        </w:trPr>
        <w:tc>
          <w:tcPr>
            <w:tcW w:w="708" w:type="dxa"/>
            <w:tcMar>
              <w:top w:w="50" w:type="dxa"/>
              <w:left w:w="100" w:type="dxa"/>
            </w:tcMar>
            <w:vAlign w:val="center"/>
          </w:tcPr>
          <w:p w:rsidR="0070637F" w:rsidRDefault="00CA7A12">
            <w:pPr>
              <w:spacing w:after="0"/>
            </w:pPr>
            <w:r>
              <w:rPr>
                <w:rFonts w:ascii="Times New Roman" w:hAnsi="Times New Roman"/>
                <w:color w:val="000000"/>
                <w:sz w:val="24"/>
              </w:rPr>
              <w:t>68</w:t>
            </w:r>
          </w:p>
        </w:tc>
        <w:tc>
          <w:tcPr>
            <w:tcW w:w="6238" w:type="dxa"/>
            <w:tcMar>
              <w:top w:w="50" w:type="dxa"/>
              <w:left w:w="100" w:type="dxa"/>
            </w:tcMar>
            <w:vAlign w:val="center"/>
          </w:tcPr>
          <w:p w:rsidR="0070637F" w:rsidRDefault="00CA7A12">
            <w:pPr>
              <w:spacing w:after="0"/>
              <w:ind w:left="135"/>
            </w:pPr>
            <w:r>
              <w:rPr>
                <w:rFonts w:ascii="Times New Roman" w:hAnsi="Times New Roman"/>
                <w:color w:val="000000"/>
                <w:sz w:val="24"/>
              </w:rPr>
              <w:t>Повторение изученного. Функциональная стилистика</w:t>
            </w:r>
          </w:p>
        </w:tc>
        <w:tc>
          <w:tcPr>
            <w:tcW w:w="992"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70637F" w:rsidRDefault="0070637F">
            <w:pPr>
              <w:spacing w:after="0"/>
              <w:ind w:left="135"/>
              <w:jc w:val="center"/>
            </w:pPr>
          </w:p>
        </w:tc>
        <w:tc>
          <w:tcPr>
            <w:tcW w:w="1559" w:type="dxa"/>
            <w:tcMar>
              <w:top w:w="50" w:type="dxa"/>
              <w:left w:w="100" w:type="dxa"/>
            </w:tcMar>
            <w:vAlign w:val="center"/>
          </w:tcPr>
          <w:p w:rsidR="0070637F" w:rsidRDefault="0070637F">
            <w:pPr>
              <w:spacing w:after="0"/>
              <w:ind w:left="135"/>
              <w:jc w:val="center"/>
            </w:pPr>
          </w:p>
        </w:tc>
        <w:tc>
          <w:tcPr>
            <w:tcW w:w="1134" w:type="dxa"/>
            <w:tcMar>
              <w:top w:w="50" w:type="dxa"/>
              <w:left w:w="100" w:type="dxa"/>
            </w:tcMar>
            <w:vAlign w:val="center"/>
          </w:tcPr>
          <w:p w:rsidR="0070637F" w:rsidRDefault="0070637F">
            <w:pPr>
              <w:spacing w:after="0"/>
              <w:ind w:left="135"/>
            </w:pPr>
          </w:p>
        </w:tc>
        <w:tc>
          <w:tcPr>
            <w:tcW w:w="2694" w:type="dxa"/>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7A12">
                <w:rPr>
                  <w:rFonts w:ascii="Times New Roman" w:hAnsi="Times New Roman"/>
                  <w:color w:val="0000FF"/>
                  <w:u w:val="single"/>
                  <w:lang w:val="ru-RU"/>
                </w:rPr>
                <w:t>://</w:t>
              </w:r>
              <w:r>
                <w:rPr>
                  <w:rFonts w:ascii="Times New Roman" w:hAnsi="Times New Roman"/>
                  <w:color w:val="0000FF"/>
                  <w:u w:val="single"/>
                </w:rPr>
                <w:t>m</w:t>
              </w:r>
              <w:r w:rsidRPr="00CA7A12">
                <w:rPr>
                  <w:rFonts w:ascii="Times New Roman" w:hAnsi="Times New Roman"/>
                  <w:color w:val="0000FF"/>
                  <w:u w:val="single"/>
                  <w:lang w:val="ru-RU"/>
                </w:rPr>
                <w:t>.</w:t>
              </w:r>
              <w:r>
                <w:rPr>
                  <w:rFonts w:ascii="Times New Roman" w:hAnsi="Times New Roman"/>
                  <w:color w:val="0000FF"/>
                  <w:u w:val="single"/>
                </w:rPr>
                <w:t>edsoo</w:t>
              </w:r>
              <w:r w:rsidRPr="00CA7A12">
                <w:rPr>
                  <w:rFonts w:ascii="Times New Roman" w:hAnsi="Times New Roman"/>
                  <w:color w:val="0000FF"/>
                  <w:u w:val="single"/>
                  <w:lang w:val="ru-RU"/>
                </w:rPr>
                <w:t>.</w:t>
              </w:r>
              <w:r>
                <w:rPr>
                  <w:rFonts w:ascii="Times New Roman" w:hAnsi="Times New Roman"/>
                  <w:color w:val="0000FF"/>
                  <w:u w:val="single"/>
                </w:rPr>
                <w:t>ru</w:t>
              </w:r>
              <w:r w:rsidRPr="00CA7A12">
                <w:rPr>
                  <w:rFonts w:ascii="Times New Roman" w:hAnsi="Times New Roman"/>
                  <w:color w:val="0000FF"/>
                  <w:u w:val="single"/>
                  <w:lang w:val="ru-RU"/>
                </w:rPr>
                <w:t>/</w:t>
              </w:r>
              <w:r>
                <w:rPr>
                  <w:rFonts w:ascii="Times New Roman" w:hAnsi="Times New Roman"/>
                  <w:color w:val="0000FF"/>
                  <w:u w:val="single"/>
                </w:rPr>
                <w:t>fbab</w:t>
              </w:r>
              <w:r w:rsidRPr="00CA7A12">
                <w:rPr>
                  <w:rFonts w:ascii="Times New Roman" w:hAnsi="Times New Roman"/>
                  <w:color w:val="0000FF"/>
                  <w:u w:val="single"/>
                  <w:lang w:val="ru-RU"/>
                </w:rPr>
                <w:t>333</w:t>
              </w:r>
              <w:r>
                <w:rPr>
                  <w:rFonts w:ascii="Times New Roman" w:hAnsi="Times New Roman"/>
                  <w:color w:val="0000FF"/>
                  <w:u w:val="single"/>
                </w:rPr>
                <w:t>c</w:t>
              </w:r>
            </w:hyperlink>
          </w:p>
        </w:tc>
      </w:tr>
      <w:tr w:rsidR="0070637F" w:rsidTr="005F26DC">
        <w:trPr>
          <w:trHeight w:val="144"/>
          <w:tblCellSpacing w:w="20" w:type="nil"/>
        </w:trPr>
        <w:tc>
          <w:tcPr>
            <w:tcW w:w="6946" w:type="dxa"/>
            <w:gridSpan w:val="2"/>
            <w:tcMar>
              <w:top w:w="50" w:type="dxa"/>
              <w:left w:w="100" w:type="dxa"/>
            </w:tcMar>
            <w:vAlign w:val="center"/>
          </w:tcPr>
          <w:p w:rsidR="0070637F" w:rsidRPr="00CA7A12" w:rsidRDefault="00CA7A12">
            <w:pPr>
              <w:spacing w:after="0"/>
              <w:ind w:left="135"/>
              <w:rPr>
                <w:lang w:val="ru-RU"/>
              </w:rPr>
            </w:pPr>
            <w:r w:rsidRPr="00CA7A1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0637F" w:rsidRDefault="00CA7A12">
            <w:pPr>
              <w:spacing w:after="0"/>
              <w:ind w:left="135"/>
              <w:jc w:val="center"/>
            </w:pPr>
            <w:r w:rsidRPr="00CA7A1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5 </w:t>
            </w:r>
          </w:p>
        </w:tc>
        <w:tc>
          <w:tcPr>
            <w:tcW w:w="1559" w:type="dxa"/>
            <w:tcMar>
              <w:top w:w="50" w:type="dxa"/>
              <w:left w:w="100" w:type="dxa"/>
            </w:tcMar>
            <w:vAlign w:val="center"/>
          </w:tcPr>
          <w:p w:rsidR="0070637F" w:rsidRDefault="00CA7A12">
            <w:pPr>
              <w:spacing w:after="0"/>
              <w:ind w:left="135"/>
              <w:jc w:val="center"/>
            </w:pPr>
            <w:r>
              <w:rPr>
                <w:rFonts w:ascii="Times New Roman" w:hAnsi="Times New Roman"/>
                <w:color w:val="000000"/>
                <w:sz w:val="24"/>
              </w:rPr>
              <w:t xml:space="preserve"> 0 </w:t>
            </w:r>
          </w:p>
        </w:tc>
        <w:tc>
          <w:tcPr>
            <w:tcW w:w="3828" w:type="dxa"/>
            <w:gridSpan w:val="2"/>
            <w:tcMar>
              <w:top w:w="50" w:type="dxa"/>
              <w:left w:w="100" w:type="dxa"/>
            </w:tcMar>
            <w:vAlign w:val="center"/>
          </w:tcPr>
          <w:p w:rsidR="0070637F" w:rsidRDefault="0070637F"/>
        </w:tc>
      </w:tr>
    </w:tbl>
    <w:p w:rsidR="0070637F" w:rsidRDefault="0070637F">
      <w:pPr>
        <w:sectPr w:rsidR="0070637F">
          <w:pgSz w:w="16383" w:h="11906" w:orient="landscape"/>
          <w:pgMar w:top="1134" w:right="850" w:bottom="1134" w:left="1701" w:header="720" w:footer="720" w:gutter="0"/>
          <w:cols w:space="720"/>
        </w:sectPr>
      </w:pPr>
    </w:p>
    <w:p w:rsidR="0070637F" w:rsidRDefault="00CA7A12">
      <w:pPr>
        <w:spacing w:after="0"/>
        <w:ind w:left="120"/>
      </w:pPr>
      <w:bookmarkStart w:id="10" w:name="block-27185170"/>
      <w:bookmarkEnd w:id="9"/>
      <w:r>
        <w:rPr>
          <w:rFonts w:ascii="Times New Roman" w:hAnsi="Times New Roman"/>
          <w:b/>
          <w:color w:val="000000"/>
          <w:sz w:val="28"/>
        </w:rPr>
        <w:lastRenderedPageBreak/>
        <w:t>УЧЕБНО-МЕТОДИЧЕСКОЕ ОБЕСПЕЧЕНИЕ ОБРАЗОВАТЕЛЬНОГО ПРОЦЕССА</w:t>
      </w:r>
    </w:p>
    <w:p w:rsidR="0070637F" w:rsidRDefault="00CA7A12">
      <w:pPr>
        <w:spacing w:after="0" w:line="480" w:lineRule="auto"/>
        <w:ind w:left="120"/>
      </w:pPr>
      <w:r>
        <w:rPr>
          <w:rFonts w:ascii="Times New Roman" w:hAnsi="Times New Roman"/>
          <w:b/>
          <w:color w:val="000000"/>
          <w:sz w:val="28"/>
        </w:rPr>
        <w:t>ОБЯЗАТЕЛЬНЫЕ УЧЕБНЫЕ МАТЕРИАЛЫ ДЛЯ УЧЕНИКА</w:t>
      </w:r>
    </w:p>
    <w:p w:rsidR="0070637F" w:rsidRDefault="00CA7A12">
      <w:pPr>
        <w:spacing w:after="0" w:line="480" w:lineRule="auto"/>
        <w:ind w:left="120"/>
      </w:pPr>
      <w:r w:rsidRPr="00CA7A12">
        <w:rPr>
          <w:rFonts w:ascii="Times New Roman" w:hAnsi="Times New Roman"/>
          <w:color w:val="000000"/>
          <w:sz w:val="28"/>
          <w:lang w:val="ru-RU"/>
        </w:rPr>
        <w:t>​‌</w:t>
      </w:r>
      <w:bookmarkStart w:id="11" w:name="68887037-60c7-4119-9c03-aab772564d28"/>
      <w:r w:rsidRPr="00CA7A12">
        <w:rPr>
          <w:rFonts w:ascii="Times New Roman" w:hAnsi="Times New Roman"/>
          <w:color w:val="000000"/>
          <w:sz w:val="28"/>
          <w:lang w:val="ru-RU"/>
        </w:rPr>
        <w:t xml:space="preserve">• Русский язык (в 2 частях), 10-11 класс/ Гольцова Н.Г., Шамшин И.В., Мищерина М.А., Общество с ограниченной ответственностью </w:t>
      </w:r>
      <w:r>
        <w:rPr>
          <w:rFonts w:ascii="Times New Roman" w:hAnsi="Times New Roman"/>
          <w:color w:val="000000"/>
          <w:sz w:val="28"/>
        </w:rPr>
        <w:t>«Русское слово - учебник»</w:t>
      </w:r>
      <w:bookmarkEnd w:id="11"/>
      <w:r>
        <w:rPr>
          <w:rFonts w:ascii="Times New Roman" w:hAnsi="Times New Roman"/>
          <w:color w:val="000000"/>
          <w:sz w:val="28"/>
        </w:rPr>
        <w:t>‌​</w:t>
      </w:r>
    </w:p>
    <w:p w:rsidR="0070637F" w:rsidRPr="00CA7A12" w:rsidRDefault="00CA7A12">
      <w:pPr>
        <w:spacing w:after="0" w:line="480" w:lineRule="auto"/>
        <w:ind w:left="120"/>
        <w:rPr>
          <w:lang w:val="ru-RU"/>
        </w:rPr>
      </w:pPr>
      <w:r w:rsidRPr="00CA7A12">
        <w:rPr>
          <w:rFonts w:ascii="Times New Roman" w:hAnsi="Times New Roman"/>
          <w:color w:val="000000"/>
          <w:sz w:val="28"/>
          <w:lang w:val="ru-RU"/>
        </w:rPr>
        <w:t>​‌‌</w:t>
      </w:r>
    </w:p>
    <w:p w:rsidR="0070637F" w:rsidRPr="00CA7A12" w:rsidRDefault="00CA7A12">
      <w:pPr>
        <w:spacing w:after="0"/>
        <w:ind w:left="120"/>
        <w:rPr>
          <w:lang w:val="ru-RU"/>
        </w:rPr>
      </w:pPr>
      <w:r w:rsidRPr="00CA7A12">
        <w:rPr>
          <w:rFonts w:ascii="Times New Roman" w:hAnsi="Times New Roman"/>
          <w:color w:val="000000"/>
          <w:sz w:val="28"/>
          <w:lang w:val="ru-RU"/>
        </w:rPr>
        <w:t>​</w:t>
      </w:r>
    </w:p>
    <w:p w:rsidR="0070637F" w:rsidRPr="00CA7A12" w:rsidRDefault="00CA7A12">
      <w:pPr>
        <w:spacing w:after="0" w:line="480" w:lineRule="auto"/>
        <w:ind w:left="120"/>
        <w:rPr>
          <w:lang w:val="ru-RU"/>
        </w:rPr>
      </w:pPr>
      <w:r w:rsidRPr="00CA7A12">
        <w:rPr>
          <w:rFonts w:ascii="Times New Roman" w:hAnsi="Times New Roman"/>
          <w:b/>
          <w:color w:val="000000"/>
          <w:sz w:val="28"/>
          <w:lang w:val="ru-RU"/>
        </w:rPr>
        <w:t>МЕТОДИЧЕСКИЕ МАТЕРИАЛЫ ДЛЯ УЧИТЕЛЯ</w:t>
      </w:r>
    </w:p>
    <w:p w:rsidR="0070637F" w:rsidRPr="00CA7A12" w:rsidRDefault="00CA7A12">
      <w:pPr>
        <w:spacing w:after="0" w:line="480" w:lineRule="auto"/>
        <w:ind w:left="120"/>
        <w:rPr>
          <w:lang w:val="ru-RU"/>
        </w:rPr>
      </w:pPr>
      <w:r w:rsidRPr="00CA7A12">
        <w:rPr>
          <w:rFonts w:ascii="Times New Roman" w:hAnsi="Times New Roman"/>
          <w:color w:val="000000"/>
          <w:sz w:val="28"/>
          <w:lang w:val="ru-RU"/>
        </w:rPr>
        <w:t>​‌</w:t>
      </w:r>
      <w:bookmarkStart w:id="12" w:name="bfdcd29f-3a0f-4576-9d48-346f0eed3c66"/>
      <w:r w:rsidRPr="00CA7A12">
        <w:rPr>
          <w:rFonts w:ascii="Times New Roman" w:hAnsi="Times New Roman"/>
          <w:color w:val="000000"/>
          <w:sz w:val="28"/>
          <w:lang w:val="ru-RU"/>
        </w:rPr>
        <w:t>Брошюра "Готовимся к ЕГЭ"</w:t>
      </w:r>
      <w:bookmarkEnd w:id="12"/>
      <w:r w:rsidRPr="00CA7A12">
        <w:rPr>
          <w:rFonts w:ascii="Times New Roman" w:hAnsi="Times New Roman"/>
          <w:color w:val="000000"/>
          <w:sz w:val="28"/>
          <w:lang w:val="ru-RU"/>
        </w:rPr>
        <w:t>‌​</w:t>
      </w:r>
    </w:p>
    <w:p w:rsidR="0070637F" w:rsidRPr="00CA7A12" w:rsidRDefault="0070637F">
      <w:pPr>
        <w:spacing w:after="0"/>
        <w:ind w:left="120"/>
        <w:rPr>
          <w:lang w:val="ru-RU"/>
        </w:rPr>
      </w:pPr>
    </w:p>
    <w:p w:rsidR="0070637F" w:rsidRPr="00CA7A12" w:rsidRDefault="00CA7A12">
      <w:pPr>
        <w:spacing w:after="0" w:line="480" w:lineRule="auto"/>
        <w:ind w:left="120"/>
        <w:rPr>
          <w:lang w:val="ru-RU"/>
        </w:rPr>
      </w:pPr>
      <w:r w:rsidRPr="00CA7A12">
        <w:rPr>
          <w:rFonts w:ascii="Times New Roman" w:hAnsi="Times New Roman"/>
          <w:b/>
          <w:color w:val="000000"/>
          <w:sz w:val="28"/>
          <w:lang w:val="ru-RU"/>
        </w:rPr>
        <w:t>ЦИФРОВЫЕ ОБРАЗОВАТЕЛЬНЫЕ РЕСУРСЫ И РЕСУРСЫ СЕТИ ИНТЕРНЕТ</w:t>
      </w:r>
    </w:p>
    <w:p w:rsidR="0070637F" w:rsidRDefault="00CA7A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0637F" w:rsidRDefault="0070637F">
      <w:pPr>
        <w:sectPr w:rsidR="0070637F">
          <w:pgSz w:w="11906" w:h="16383"/>
          <w:pgMar w:top="1134" w:right="850" w:bottom="1134" w:left="1701" w:header="720" w:footer="720" w:gutter="0"/>
          <w:cols w:space="720"/>
        </w:sectPr>
      </w:pPr>
    </w:p>
    <w:bookmarkEnd w:id="10"/>
    <w:p w:rsidR="00CA7A12" w:rsidRDefault="00CA7A12"/>
    <w:sectPr w:rsidR="00CA7A12" w:rsidSect="0070637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87CB9"/>
    <w:multiLevelType w:val="multilevel"/>
    <w:tmpl w:val="4712D1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A25CC"/>
    <w:multiLevelType w:val="multilevel"/>
    <w:tmpl w:val="9D789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B4D7C"/>
    <w:multiLevelType w:val="multilevel"/>
    <w:tmpl w:val="B03A0D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32912"/>
    <w:multiLevelType w:val="multilevel"/>
    <w:tmpl w:val="949CAC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5F4480"/>
    <w:multiLevelType w:val="multilevel"/>
    <w:tmpl w:val="695429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645DEB"/>
    <w:multiLevelType w:val="multilevel"/>
    <w:tmpl w:val="B4C44E7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8B01B3"/>
    <w:multiLevelType w:val="multilevel"/>
    <w:tmpl w:val="D87CB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5056E0"/>
    <w:multiLevelType w:val="multilevel"/>
    <w:tmpl w:val="19007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0C3629"/>
    <w:multiLevelType w:val="multilevel"/>
    <w:tmpl w:val="E974A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EE117D"/>
    <w:multiLevelType w:val="multilevel"/>
    <w:tmpl w:val="3976A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DF728A"/>
    <w:multiLevelType w:val="multilevel"/>
    <w:tmpl w:val="E4C86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B43F55"/>
    <w:multiLevelType w:val="multilevel"/>
    <w:tmpl w:val="DB56F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14361C"/>
    <w:multiLevelType w:val="multilevel"/>
    <w:tmpl w:val="330E1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826C0F"/>
    <w:multiLevelType w:val="multilevel"/>
    <w:tmpl w:val="94D67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EA20FC"/>
    <w:multiLevelType w:val="multilevel"/>
    <w:tmpl w:val="51B4D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C279CE"/>
    <w:multiLevelType w:val="multilevel"/>
    <w:tmpl w:val="55CA90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4C07D0"/>
    <w:multiLevelType w:val="multilevel"/>
    <w:tmpl w:val="B96A9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2"/>
  </w:num>
  <w:num w:numId="4">
    <w:abstractNumId w:val="14"/>
  </w:num>
  <w:num w:numId="5">
    <w:abstractNumId w:val="3"/>
  </w:num>
  <w:num w:numId="6">
    <w:abstractNumId w:val="16"/>
  </w:num>
  <w:num w:numId="7">
    <w:abstractNumId w:val="2"/>
  </w:num>
  <w:num w:numId="8">
    <w:abstractNumId w:val="1"/>
  </w:num>
  <w:num w:numId="9">
    <w:abstractNumId w:val="8"/>
  </w:num>
  <w:num w:numId="10">
    <w:abstractNumId w:val="4"/>
  </w:num>
  <w:num w:numId="11">
    <w:abstractNumId w:val="7"/>
  </w:num>
  <w:num w:numId="12">
    <w:abstractNumId w:val="13"/>
  </w:num>
  <w:num w:numId="13">
    <w:abstractNumId w:val="9"/>
  </w:num>
  <w:num w:numId="14">
    <w:abstractNumId w:val="10"/>
  </w:num>
  <w:num w:numId="15">
    <w:abstractNumId w:val="0"/>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0637F"/>
    <w:rsid w:val="005F26DC"/>
    <w:rsid w:val="0070637F"/>
    <w:rsid w:val="00CA7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637F"/>
    <w:rPr>
      <w:color w:val="0000FF" w:themeColor="hyperlink"/>
      <w:u w:val="single"/>
    </w:rPr>
  </w:style>
  <w:style w:type="table" w:styleId="ac">
    <w:name w:val="Table Grid"/>
    <w:basedOn w:val="a1"/>
    <w:uiPriority w:val="59"/>
    <w:rsid w:val="007063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36</Pages>
  <Words>10221</Words>
  <Characters>58266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2</cp:revision>
  <dcterms:created xsi:type="dcterms:W3CDTF">2023-10-19T05:52:00Z</dcterms:created>
  <dcterms:modified xsi:type="dcterms:W3CDTF">2023-10-19T06:09:00Z</dcterms:modified>
</cp:coreProperties>
</file>