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344A9B" w:rsidRPr="00344A9B" w:rsidTr="00AE10B5">
        <w:tc>
          <w:tcPr>
            <w:tcW w:w="5000" w:type="pct"/>
          </w:tcPr>
          <w:p w:rsidR="00344A9B" w:rsidRPr="00344A9B" w:rsidRDefault="0030513F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МКОУ «Икринская средняя общеобразовательная школа имени Э.Б.Салихова»</w:t>
            </w:r>
          </w:p>
        </w:tc>
      </w:tr>
      <w:tr w:rsidR="00344A9B" w:rsidRPr="00344A9B" w:rsidTr="00AE10B5">
        <w:tc>
          <w:tcPr>
            <w:tcW w:w="5000" w:type="pct"/>
          </w:tcPr>
          <w:p w:rsidR="00344A9B" w:rsidRPr="00344A9B" w:rsidRDefault="0030513F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r w:rsidRPr="00C2303B">
              <w:rPr>
                <w:rFonts w:eastAsia="Calibri"/>
                <w:sz w:val="20"/>
                <w:szCs w:val="20"/>
              </w:rPr>
              <w:t>Средняя общеобразовательная школа</w:t>
            </w:r>
          </w:p>
        </w:tc>
      </w:tr>
    </w:tbl>
    <w:p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Школа с углублённым изучением ряда предметов, лицей, гимназия, предуниверсариум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/>
      </w:tblPr>
      <w:tblGrid>
        <w:gridCol w:w="8784"/>
        <w:gridCol w:w="616"/>
      </w:tblGrid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:rsidR="00344A9B" w:rsidRPr="00C2303B" w:rsidRDefault="0030513F" w:rsidP="0030513F">
            <w:pPr>
              <w:spacing w:before="60" w:after="60" w:line="233" w:lineRule="auto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1133</w:t>
            </w: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:rsidR="00344A9B" w:rsidRPr="00C2303B" w:rsidRDefault="0030513F" w:rsidP="0030513F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7</w:t>
            </w: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:rsidR="00344A9B" w:rsidRPr="00C2303B" w:rsidRDefault="0030513F" w:rsidP="0030513F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25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344A9B">
        <w:rPr>
          <w:rFonts w:eastAsia="Calibri"/>
          <w:b/>
          <w:sz w:val="24"/>
          <w:szCs w:val="24"/>
        </w:rPr>
        <w:t>о</w:t>
      </w:r>
      <w:r w:rsidRPr="00344A9B">
        <w:rPr>
          <w:rFonts w:eastAsia="Calibri"/>
          <w:b/>
          <w:sz w:val="24"/>
          <w:szCs w:val="24"/>
        </w:rPr>
        <w:t>грамм:</w:t>
      </w:r>
      <w:r w:rsidR="0030513F">
        <w:rPr>
          <w:rFonts w:eastAsia="Calibri"/>
          <w:b/>
          <w:sz w:val="24"/>
          <w:szCs w:val="24"/>
        </w:rPr>
        <w:t xml:space="preserve"> </w:t>
      </w:r>
      <w:r w:rsidR="0030513F" w:rsidRPr="0030513F">
        <w:rPr>
          <w:rFonts w:eastAsia="Calibri"/>
          <w:b/>
          <w:sz w:val="24"/>
          <w:szCs w:val="24"/>
          <w:u w:val="single"/>
        </w:rPr>
        <w:t>ДА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  <w:r w:rsidR="0030513F" w:rsidRPr="0030513F">
        <w:rPr>
          <w:rFonts w:eastAsia="Calibri"/>
          <w:b/>
          <w:sz w:val="24"/>
          <w:szCs w:val="24"/>
        </w:rPr>
        <w:t xml:space="preserve"> </w:t>
      </w:r>
      <w:r w:rsidR="0030513F" w:rsidRPr="0030513F">
        <w:rPr>
          <w:rFonts w:eastAsia="Calibri"/>
          <w:b/>
          <w:sz w:val="24"/>
          <w:szCs w:val="24"/>
          <w:u w:val="single"/>
        </w:rPr>
        <w:t>НЕТ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</w:t>
            </w:r>
            <w:r w:rsidRPr="005B1A16">
              <w:rPr>
                <w:b/>
                <w:color w:val="000000"/>
                <w:sz w:val="20"/>
                <w:szCs w:val="20"/>
              </w:rPr>
              <w:t>ч</w:t>
            </w:r>
            <w:r w:rsidRPr="005B1A16">
              <w:rPr>
                <w:b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тактный(е) телефон(ы) или адрес(а) 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турном подразделении или требуемая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 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зия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30513F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кредитации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обучающихся,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кальные акты); 0,5 – информация представлена частично (отсутствует хотя бы один из перечисленных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тов) 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обучения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отсутствует один из указанных документов: образец дог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услуг или документ об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 xml:space="preserve">верждении стоимости обучения по каждой образовательной программе; 0 – информация отсутствует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0513F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усл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ги не ок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ваю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пий); 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нительно к информации, предусмотренной пунктом 3 Правил размещения информации на 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 общ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образовательные программы не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организации (при их наличии), в том числе: фамилия, имя, отчество (при наличии)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должность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контактные телефоны; адреса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ча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сотрудникам; 0,5 – информация представлена частично (не по всем сотрудникам или не в полном объеме в соответствии с пер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численными требованиями);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0774" w:type="dxa"/>
        <w:tblInd w:w="-1003" w:type="dxa"/>
        <w:tblLayout w:type="fixed"/>
        <w:tblLook w:val="04A0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телефон(ы) или а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 xml:space="preserve">ет информация хотя бы об одном структурном подразделении или информация представлена не в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вержденного в установленном законодател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ством Российской Федерации порядке, или бюджетные сметы образовательной организ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</w:t>
            </w:r>
            <w:r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t>вующем разделе должна быть з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пись: платные услуги не оказыв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чального общего, основного общего или сре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ляющих государственный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троль (надзор) в сфере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отсутствует отчет об испо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нении такого предписания;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вующем разделе, что они отсутс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зующие общеобразовательные программы, дополнительно указывают наименование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3C05C8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венных образовательных стандартах и об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 xml:space="preserve">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 xml:space="preserve">нительным профессиональным программам;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никам);   0,5  –  информация 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ставлена частично  (не  по  всем  местам осуществления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деятельности или не в полном объеме в  соответствии  с  требованиями столбца 2); 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формация отсутствует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 столбца 2); 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доставления обучающимся стипендий, мер социальной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3C05C8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 xml:space="preserve">местных бюджетов, по договорам об образовании за счет средств физических и (или) юридических </w:t>
            </w:r>
            <w:r w:rsidRPr="005B1A16">
              <w:rPr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тельным программам; 0,5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(отсутствует информация хотя бы по одной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ди</w:t>
      </w:r>
      <w:r w:rsidRPr="005B1A16">
        <w:rPr>
          <w:rFonts w:eastAsia="Calibri"/>
          <w:b/>
          <w:sz w:val="24"/>
          <w:szCs w:val="24"/>
        </w:rPr>
        <w:t>с</w:t>
      </w:r>
      <w:r w:rsidRPr="005B1A16">
        <w:rPr>
          <w:rFonts w:eastAsia="Calibri"/>
          <w:b/>
          <w:sz w:val="24"/>
          <w:szCs w:val="24"/>
        </w:rPr>
        <w:t xml:space="preserve">танционных способах обратной связи и взаимодействия с получателями услуг и их функционирование. 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900"/>
        <w:gridCol w:w="6876"/>
        <w:gridCol w:w="2477"/>
      </w:tblGrid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3C05C8" w:rsidRDefault="003C05C8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государс</w:t>
      </w:r>
      <w:r w:rsidRPr="00EC50A2">
        <w:rPr>
          <w:b/>
          <w:color w:val="333333"/>
          <w:sz w:val="20"/>
          <w:szCs w:val="20"/>
        </w:rPr>
        <w:t>т</w:t>
      </w:r>
      <w:r w:rsidRPr="00EC50A2">
        <w:rPr>
          <w:b/>
          <w:color w:val="333333"/>
          <w:sz w:val="20"/>
          <w:szCs w:val="20"/>
        </w:rPr>
        <w:t>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7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2"/>
        <w:gridCol w:w="990"/>
        <w:gridCol w:w="990"/>
      </w:tblGrid>
      <w:tr w:rsidR="00EC50A2" w:rsidRPr="00EC50A2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  <w:r w:rsidR="003C05C8">
              <w:rPr>
                <w:bCs w:val="0"/>
                <w:color w:val="333333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3C05C8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>
              <w:rPr>
                <w:bCs w:val="0"/>
                <w:color w:val="333333"/>
                <w:sz w:val="20"/>
                <w:szCs w:val="20"/>
              </w:rPr>
              <w:t>1</w:t>
            </w:r>
            <w:r w:rsidR="00EC50A2"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/>
      </w:tblPr>
      <w:tblGrid>
        <w:gridCol w:w="469"/>
        <w:gridCol w:w="6495"/>
        <w:gridCol w:w="2607"/>
      </w:tblGrid>
      <w:tr w:rsidR="00344A9B" w:rsidRPr="001321B4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C05C8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344A9B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:rsidR="00E673C4" w:rsidRPr="005B1A16" w:rsidRDefault="00E673C4" w:rsidP="00E673C4">
      <w:pPr>
        <w:spacing w:line="233" w:lineRule="auto"/>
        <w:ind w:left="-709"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Users\Икра СОШ\Pictures\2021-11-09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Pictures\2021-11-09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3C4" w:rsidRPr="005B1A16" w:rsidSect="00B1410A">
      <w:headerReference w:type="default" r:id="rId9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50" w:rsidRDefault="00BB6150" w:rsidP="00B1410A">
      <w:r>
        <w:separator/>
      </w:r>
    </w:p>
  </w:endnote>
  <w:endnote w:type="continuationSeparator" w:id="1">
    <w:p w:rsidR="00BB6150" w:rsidRDefault="00BB6150" w:rsidP="00B1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50" w:rsidRDefault="00BB6150" w:rsidP="00B1410A">
      <w:r>
        <w:separator/>
      </w:r>
    </w:p>
  </w:footnote>
  <w:footnote w:type="continuationSeparator" w:id="1">
    <w:p w:rsidR="00BB6150" w:rsidRDefault="00BB6150" w:rsidP="00B1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513F" w:rsidRPr="00B1410A" w:rsidRDefault="00A71FFD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="0030513F"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E673C4">
          <w:rPr>
            <w:noProof/>
            <w:sz w:val="20"/>
            <w:szCs w:val="20"/>
          </w:rPr>
          <w:t>9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4A9B"/>
    <w:rsid w:val="00086233"/>
    <w:rsid w:val="001321B4"/>
    <w:rsid w:val="0030513F"/>
    <w:rsid w:val="00344A9B"/>
    <w:rsid w:val="003C05C8"/>
    <w:rsid w:val="006435E7"/>
    <w:rsid w:val="00993992"/>
    <w:rsid w:val="00A71FFD"/>
    <w:rsid w:val="00AE10B5"/>
    <w:rsid w:val="00B1410A"/>
    <w:rsid w:val="00B7115B"/>
    <w:rsid w:val="00BB6150"/>
    <w:rsid w:val="00C2303B"/>
    <w:rsid w:val="00C66303"/>
    <w:rsid w:val="00E673C4"/>
    <w:rsid w:val="00EC50A2"/>
    <w:rsid w:val="00F434BB"/>
    <w:rsid w:val="00F7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73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3C4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Икра СОШ</cp:lastModifiedBy>
  <cp:revision>7</cp:revision>
  <cp:lastPrinted>2021-11-09T09:00:00Z</cp:lastPrinted>
  <dcterms:created xsi:type="dcterms:W3CDTF">2021-10-15T23:01:00Z</dcterms:created>
  <dcterms:modified xsi:type="dcterms:W3CDTF">2021-11-09T09:04:00Z</dcterms:modified>
</cp:coreProperties>
</file>